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eastAsia="黑体"/>
          <w:sz w:val="28"/>
          <w:szCs w:val="28"/>
        </w:rPr>
      </w:pPr>
      <w:bookmarkStart w:id="0" w:name="_GoBack"/>
      <w:r>
        <w:rPr>
          <w:rFonts w:hint="eastAsia" w:ascii="黑体" w:hAnsi="黑体" w:eastAsia="黑体"/>
          <w:sz w:val="28"/>
          <w:szCs w:val="28"/>
        </w:rPr>
        <w:t>规划207省道三店塘互通及接线改建工程(嘉兴至嘉善射线)勘察设计</w:t>
      </w:r>
      <w:r>
        <w:rPr>
          <w:rFonts w:hint="eastAsia" w:ascii="黑体" w:eastAsia="黑体"/>
          <w:sz w:val="28"/>
          <w:szCs w:val="28"/>
        </w:rPr>
        <w:t>中标人公示</w:t>
      </w:r>
    </w:p>
    <w:bookmarkEnd w:id="0"/>
    <w:tbl>
      <w:tblPr>
        <w:tblStyle w:val="2"/>
        <w:tblW w:w="945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25"/>
        <w:gridCol w:w="663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82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项目编号</w:t>
            </w:r>
          </w:p>
        </w:tc>
        <w:tc>
          <w:tcPr>
            <w:tcW w:w="663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A3304010550002017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82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全省统一赋码</w:t>
            </w:r>
          </w:p>
        </w:tc>
        <w:tc>
          <w:tcPr>
            <w:tcW w:w="6632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82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工程名称</w:t>
            </w:r>
          </w:p>
        </w:tc>
        <w:tc>
          <w:tcPr>
            <w:tcW w:w="663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规划207省道三店塘互通及接线改建工程(嘉兴至嘉善射线)勘察设计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82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招标人</w:t>
            </w:r>
          </w:p>
        </w:tc>
        <w:tc>
          <w:tcPr>
            <w:tcW w:w="663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嘉兴市快速路建设发展有限公司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8" w:hRule="atLeast"/>
          <w:jc w:val="center"/>
        </w:trPr>
        <w:tc>
          <w:tcPr>
            <w:tcW w:w="282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工程规模</w:t>
            </w:r>
          </w:p>
        </w:tc>
        <w:tc>
          <w:tcPr>
            <w:tcW w:w="6632" w:type="dxa"/>
            <w:noWrap w:val="0"/>
            <w:vAlign w:val="center"/>
          </w:tcPr>
          <w:p>
            <w:pPr>
              <w:spacing w:line="276" w:lineRule="auto"/>
              <w:jc w:val="left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本项目起点中环东路城东路口，终点三店塘互通，长度2.5km。项目包含道路、桥梁、排水、管线综合、结构、交通、绿化、照明等工程。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282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中标单位</w:t>
            </w:r>
          </w:p>
        </w:tc>
        <w:tc>
          <w:tcPr>
            <w:tcW w:w="663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中交公路规划设计院有限公司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  <w:jc w:val="center"/>
        </w:trPr>
        <w:tc>
          <w:tcPr>
            <w:tcW w:w="282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中标价格</w:t>
            </w:r>
          </w:p>
        </w:tc>
        <w:tc>
          <w:tcPr>
            <w:tcW w:w="663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652.3800万元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  <w:jc w:val="center"/>
        </w:trPr>
        <w:tc>
          <w:tcPr>
            <w:tcW w:w="282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工   期</w:t>
            </w:r>
          </w:p>
        </w:tc>
        <w:tc>
          <w:tcPr>
            <w:tcW w:w="663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详见招标文件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  <w:jc w:val="center"/>
        </w:trPr>
        <w:tc>
          <w:tcPr>
            <w:tcW w:w="282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承诺完成质量</w:t>
            </w:r>
          </w:p>
        </w:tc>
        <w:tc>
          <w:tcPr>
            <w:tcW w:w="663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详见招标文件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3" w:hRule="atLeast"/>
          <w:jc w:val="center"/>
        </w:trPr>
        <w:tc>
          <w:tcPr>
            <w:tcW w:w="282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响应招标文件资格能力条件</w:t>
            </w:r>
          </w:p>
        </w:tc>
        <w:tc>
          <w:tcPr>
            <w:tcW w:w="663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工程勘察综合类甲级资质、工程设计综合资质甲级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  <w:jc w:val="center"/>
        </w:trPr>
        <w:tc>
          <w:tcPr>
            <w:tcW w:w="282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项目经理（负责人）</w:t>
            </w:r>
          </w:p>
        </w:tc>
        <w:tc>
          <w:tcPr>
            <w:tcW w:w="663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王仁贵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2" w:hRule="atLeast"/>
          <w:jc w:val="center"/>
        </w:trPr>
        <w:tc>
          <w:tcPr>
            <w:tcW w:w="282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项目经理（负责人）资质证书及编号</w:t>
            </w:r>
          </w:p>
        </w:tc>
        <w:tc>
          <w:tcPr>
            <w:tcW w:w="663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正高级工程师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4" w:hRule="atLeast"/>
          <w:jc w:val="center"/>
        </w:trPr>
        <w:tc>
          <w:tcPr>
            <w:tcW w:w="282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项目经理（负责人）</w:t>
            </w:r>
          </w:p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联系电话</w:t>
            </w:r>
          </w:p>
        </w:tc>
        <w:tc>
          <w:tcPr>
            <w:tcW w:w="663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13957127008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3" w:hRule="atLeast"/>
          <w:jc w:val="center"/>
        </w:trPr>
        <w:tc>
          <w:tcPr>
            <w:tcW w:w="282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中标日期</w:t>
            </w:r>
          </w:p>
        </w:tc>
        <w:tc>
          <w:tcPr>
            <w:tcW w:w="663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2022年2月8日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8" w:hRule="atLeast"/>
          <w:jc w:val="center"/>
        </w:trPr>
        <w:tc>
          <w:tcPr>
            <w:tcW w:w="282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备    注</w:t>
            </w:r>
          </w:p>
        </w:tc>
        <w:tc>
          <w:tcPr>
            <w:tcW w:w="663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联合体成员：浙江中路交通设计有限公司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40937F1"/>
    <w:rsid w:val="24897977"/>
    <w:rsid w:val="440937F1"/>
    <w:rsid w:val="44C042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2022-02-08T04:39:00Z</dcterms:created>
  <dc:creator>陈三三</dc:creator>
  <cp:lastModifiedBy>陈三三</cp:lastModifiedBy>
  <dcterms:modified xsi:type="dcterms:W3CDTF">2022-02-08T04:41:07Z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093BCB0E4132473C85EAFD47C80482C5</vt:lpwstr>
  </property>
</Properties>
</file>