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E07" w:rsidRPr="008B7C72" w:rsidRDefault="00843E07" w:rsidP="006A0061">
      <w:pPr>
        <w:spacing w:line="360" w:lineRule="auto"/>
        <w:ind w:firstLineChars="0" w:firstLine="0"/>
        <w:jc w:val="center"/>
        <w:rPr>
          <w:rFonts w:asci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嘉兴市国鸿商务旅游客运有限公司旅游客运客车采购</w:t>
      </w:r>
    </w:p>
    <w:p w:rsidR="00843E07" w:rsidRPr="008B7C72" w:rsidRDefault="00843E07" w:rsidP="006A0061">
      <w:pPr>
        <w:spacing w:line="360" w:lineRule="auto"/>
        <w:ind w:firstLineChars="0" w:firstLine="0"/>
        <w:jc w:val="center"/>
        <w:rPr>
          <w:rFonts w:ascii="宋体"/>
          <w:b/>
          <w:sz w:val="28"/>
          <w:szCs w:val="28"/>
        </w:rPr>
      </w:pPr>
      <w:r w:rsidRPr="008B7C72">
        <w:rPr>
          <w:rFonts w:ascii="宋体" w:hAnsi="宋体" w:hint="eastAsia"/>
          <w:b/>
          <w:sz w:val="28"/>
          <w:szCs w:val="28"/>
        </w:rPr>
        <w:t>中标候选公示</w:t>
      </w:r>
    </w:p>
    <w:tbl>
      <w:tblPr>
        <w:tblW w:w="10073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1917"/>
        <w:gridCol w:w="2105"/>
        <w:gridCol w:w="739"/>
        <w:gridCol w:w="1241"/>
        <w:gridCol w:w="1706"/>
        <w:gridCol w:w="453"/>
        <w:gridCol w:w="1912"/>
      </w:tblGrid>
      <w:tr w:rsidR="00843E07" w:rsidRPr="008B7C72" w:rsidTr="00C728BB">
        <w:trPr>
          <w:trHeight w:val="570"/>
          <w:jc w:val="center"/>
        </w:trPr>
        <w:tc>
          <w:tcPr>
            <w:tcW w:w="951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项目编号</w:t>
            </w:r>
          </w:p>
        </w:tc>
        <w:tc>
          <w:tcPr>
            <w:tcW w:w="1412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  <w:tc>
          <w:tcPr>
            <w:tcW w:w="1463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招标方式</w:t>
            </w:r>
          </w:p>
        </w:tc>
        <w:tc>
          <w:tcPr>
            <w:tcW w:w="1175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公开招标</w:t>
            </w:r>
          </w:p>
        </w:tc>
      </w:tr>
      <w:tr w:rsidR="00843E07" w:rsidRPr="008B7C72" w:rsidTr="00C728BB">
        <w:trPr>
          <w:trHeight w:val="567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工程名称</w:t>
            </w:r>
          </w:p>
        </w:tc>
        <w:tc>
          <w:tcPr>
            <w:tcW w:w="4049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嘉兴市国鸿商务旅游客运有限公司旅游客运客车采购</w:t>
            </w:r>
          </w:p>
        </w:tc>
      </w:tr>
      <w:tr w:rsidR="00843E07" w:rsidRPr="008B7C72" w:rsidTr="00C728BB">
        <w:trPr>
          <w:trHeight w:val="567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招标人</w:t>
            </w:r>
          </w:p>
        </w:tc>
        <w:tc>
          <w:tcPr>
            <w:tcW w:w="4049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嘉兴市国鸿商务旅游客运有限公司</w:t>
            </w:r>
          </w:p>
        </w:tc>
      </w:tr>
      <w:tr w:rsidR="00843E07" w:rsidRPr="008B7C72" w:rsidTr="00C728BB">
        <w:trPr>
          <w:trHeight w:val="567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招标代理机构</w:t>
            </w:r>
          </w:p>
        </w:tc>
        <w:tc>
          <w:tcPr>
            <w:tcW w:w="4049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浙江天平投资咨询有限公司</w:t>
            </w:r>
          </w:p>
        </w:tc>
      </w:tr>
      <w:tr w:rsidR="00843E07" w:rsidRPr="008B7C72" w:rsidTr="00C728BB">
        <w:trPr>
          <w:trHeight w:val="567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标段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一标段</w:t>
            </w: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二标段</w:t>
            </w:r>
          </w:p>
        </w:tc>
        <w:tc>
          <w:tcPr>
            <w:tcW w:w="107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三标段</w:t>
            </w:r>
          </w:p>
        </w:tc>
        <w:tc>
          <w:tcPr>
            <w:tcW w:w="9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四标段</w:t>
            </w:r>
          </w:p>
        </w:tc>
      </w:tr>
      <w:tr w:rsidR="00843E07" w:rsidRPr="008B7C72" w:rsidTr="00C728BB">
        <w:trPr>
          <w:trHeight w:val="1100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9A55F0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中标候选人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76" w:lineRule="auto"/>
              <w:ind w:leftChars="50" w:left="120" w:rightChars="50" w:right="120"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C728BB">
              <w:rPr>
                <w:rFonts w:ascii="宋体" w:hAnsi="宋体" w:cs="宋体" w:hint="eastAsia"/>
                <w:kern w:val="0"/>
                <w:sz w:val="21"/>
                <w:szCs w:val="21"/>
              </w:rPr>
              <w:t>安徽安凯汽车股份有限公司</w:t>
            </w: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76" w:lineRule="auto"/>
              <w:ind w:leftChars="50" w:left="120" w:rightChars="50" w:right="120"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C728BB">
              <w:rPr>
                <w:rFonts w:ascii="宋体" w:hAnsi="宋体" w:cs="宋体" w:hint="eastAsia"/>
                <w:kern w:val="0"/>
                <w:sz w:val="21"/>
                <w:szCs w:val="21"/>
              </w:rPr>
              <w:t>宇通客车股份有限公司</w:t>
            </w:r>
          </w:p>
        </w:tc>
        <w:tc>
          <w:tcPr>
            <w:tcW w:w="107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76" w:lineRule="auto"/>
              <w:ind w:leftChars="50" w:left="120" w:rightChars="50" w:right="120"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C728BB">
              <w:rPr>
                <w:rFonts w:ascii="宋体" w:hAnsi="宋体" w:cs="宋体" w:hint="eastAsia"/>
                <w:kern w:val="0"/>
                <w:sz w:val="21"/>
                <w:szCs w:val="21"/>
              </w:rPr>
              <w:t>安徽安凯汽车股份有限公司</w:t>
            </w:r>
          </w:p>
        </w:tc>
        <w:tc>
          <w:tcPr>
            <w:tcW w:w="950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C728BB">
            <w:pPr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投标文件递交不足三家</w:t>
            </w:r>
            <w:r>
              <w:rPr>
                <w:rFonts w:ascii="宋体" w:hAnsi="宋体" w:cs="宋体"/>
                <w:kern w:val="0"/>
                <w:sz w:val="21"/>
                <w:szCs w:val="21"/>
              </w:rPr>
              <w:t>,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此次流标</w:t>
            </w:r>
          </w:p>
        </w:tc>
      </w:tr>
      <w:tr w:rsidR="00843E07" w:rsidRPr="008B7C72" w:rsidTr="00C728BB">
        <w:trPr>
          <w:trHeight w:val="567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9A55F0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中标候选人排序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第一名</w:t>
            </w: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第一名</w:t>
            </w:r>
          </w:p>
        </w:tc>
        <w:tc>
          <w:tcPr>
            <w:tcW w:w="107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第一名</w:t>
            </w:r>
          </w:p>
        </w:tc>
        <w:tc>
          <w:tcPr>
            <w:tcW w:w="950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380298">
            <w:pPr>
              <w:spacing w:line="276" w:lineRule="auto"/>
              <w:ind w:firstLine="42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 w:rsidR="00843E07" w:rsidRPr="008B7C72" w:rsidTr="00C728BB">
        <w:trPr>
          <w:trHeight w:val="567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9A55F0">
            <w:pPr>
              <w:widowControl/>
              <w:spacing w:line="276" w:lineRule="auto"/>
              <w:ind w:firstLineChars="0" w:firstLine="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投标报价</w:t>
            </w:r>
            <w:r w:rsidRPr="008B7C72">
              <w:rPr>
                <w:rFonts w:ascii="宋体" w:hAnsi="宋体" w:cs="宋体"/>
                <w:kern w:val="0"/>
                <w:sz w:val="21"/>
                <w:szCs w:val="21"/>
              </w:rPr>
              <w:t>(</w:t>
            </w: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万元</w:t>
            </w:r>
            <w:r w:rsidRPr="008B7C72">
              <w:rPr>
                <w:rFonts w:ascii="宋体" w:hAnsi="宋体" w:cs="宋体"/>
                <w:kern w:val="0"/>
                <w:sz w:val="21"/>
                <w:szCs w:val="21"/>
              </w:rPr>
              <w:t>)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192.5000</w:t>
            </w:r>
          </w:p>
        </w:tc>
        <w:tc>
          <w:tcPr>
            <w:tcW w:w="98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40.2000</w:t>
            </w:r>
          </w:p>
        </w:tc>
        <w:tc>
          <w:tcPr>
            <w:tcW w:w="107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28.0000</w:t>
            </w:r>
          </w:p>
        </w:tc>
        <w:tc>
          <w:tcPr>
            <w:tcW w:w="950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 w:rsidR="00843E07" w:rsidRPr="008B7C72" w:rsidTr="00C728BB">
        <w:trPr>
          <w:trHeight w:val="859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响应招标文件资格能力条件</w:t>
            </w:r>
          </w:p>
        </w:tc>
        <w:tc>
          <w:tcPr>
            <w:tcW w:w="3099" w:type="pct"/>
            <w:gridSpan w:val="5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中国境内独立法人资格，</w:t>
            </w:r>
            <w:r w:rsidRPr="00AD3DA3">
              <w:rPr>
                <w:rFonts w:ascii="宋体" w:hAnsi="宋体" w:hint="eastAsia"/>
                <w:sz w:val="21"/>
                <w:szCs w:val="21"/>
              </w:rPr>
              <w:t>为所投车辆的制造商</w:t>
            </w:r>
          </w:p>
        </w:tc>
        <w:tc>
          <w:tcPr>
            <w:tcW w:w="950" w:type="pct"/>
            <w:vMerge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 w:rsidR="00843E07" w:rsidRPr="008B7C72" w:rsidTr="00C728BB">
        <w:trPr>
          <w:trHeight w:val="680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交货期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31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日历天</w:t>
            </w:r>
          </w:p>
        </w:tc>
        <w:tc>
          <w:tcPr>
            <w:tcW w:w="983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43E07" w:rsidRPr="008B7C72" w:rsidRDefault="00843E07" w:rsidP="00C728BB">
            <w:pPr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/>
                <w:kern w:val="0"/>
                <w:sz w:val="21"/>
                <w:szCs w:val="21"/>
              </w:rPr>
              <w:t>30</w:t>
            </w: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日历天</w:t>
            </w:r>
          </w:p>
        </w:tc>
        <w:tc>
          <w:tcPr>
            <w:tcW w:w="1072" w:type="pct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843E07" w:rsidRPr="008B7C72" w:rsidRDefault="00843E07" w:rsidP="00C728BB">
            <w:pPr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/>
                <w:kern w:val="0"/>
                <w:sz w:val="21"/>
                <w:szCs w:val="21"/>
              </w:rPr>
              <w:t>31</w:t>
            </w: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日历天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843E07" w:rsidRPr="008B7C72" w:rsidRDefault="00843E07" w:rsidP="00C728BB">
            <w:pPr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 w:rsidR="00843E07" w:rsidRPr="008B7C72" w:rsidTr="00C728BB">
        <w:trPr>
          <w:trHeight w:val="680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承诺完成质量</w:t>
            </w:r>
          </w:p>
        </w:tc>
        <w:tc>
          <w:tcPr>
            <w:tcW w:w="4049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FF396A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合格并符合国家相关的客运车辆技术规范要求</w:t>
            </w:r>
          </w:p>
        </w:tc>
      </w:tr>
      <w:tr w:rsidR="00843E07" w:rsidRPr="008B7C72" w:rsidTr="00C728BB">
        <w:trPr>
          <w:trHeight w:val="680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被否决的投标人</w:t>
            </w:r>
          </w:p>
        </w:tc>
        <w:tc>
          <w:tcPr>
            <w:tcW w:w="4049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FF396A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被否决的理由和依据（不符合招标文件的条款）</w:t>
            </w:r>
          </w:p>
        </w:tc>
      </w:tr>
      <w:tr w:rsidR="00843E07" w:rsidRPr="008B7C72" w:rsidTr="00C728BB">
        <w:trPr>
          <w:trHeight w:val="551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4049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/>
                <w:kern w:val="0"/>
                <w:sz w:val="21"/>
                <w:szCs w:val="21"/>
              </w:rPr>
              <w:t>/</w:t>
            </w:r>
          </w:p>
        </w:tc>
      </w:tr>
      <w:tr w:rsidR="00843E07" w:rsidRPr="008B7C72" w:rsidTr="00C728BB">
        <w:trPr>
          <w:trHeight w:val="680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开标时间</w:t>
            </w:r>
          </w:p>
        </w:tc>
        <w:tc>
          <w:tcPr>
            <w:tcW w:w="2875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C728BB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9"/>
                <w:attr w:name="Month" w:val="7"/>
                <w:attr w:name="Year" w:val="2021"/>
              </w:smartTagPr>
              <w:r w:rsidRPr="008B7C72">
                <w:rPr>
                  <w:rFonts w:ascii="宋体" w:hAnsi="宋体" w:cs="宋体"/>
                  <w:kern w:val="0"/>
                  <w:sz w:val="21"/>
                  <w:szCs w:val="21"/>
                </w:rPr>
                <w:t>2021</w:t>
              </w:r>
              <w:r w:rsidRPr="008B7C72">
                <w:rPr>
                  <w:rFonts w:ascii="宋体" w:hAnsi="宋体" w:cs="宋体" w:hint="eastAsia"/>
                  <w:kern w:val="0"/>
                  <w:sz w:val="21"/>
                  <w:szCs w:val="21"/>
                </w:rPr>
                <w:t>年</w:t>
              </w:r>
              <w:r>
                <w:rPr>
                  <w:rFonts w:ascii="宋体" w:hAnsi="宋体" w:cs="宋体"/>
                  <w:kern w:val="0"/>
                  <w:sz w:val="21"/>
                  <w:szCs w:val="21"/>
                </w:rPr>
                <w:t>7</w:t>
              </w:r>
              <w:r w:rsidRPr="008B7C72">
                <w:rPr>
                  <w:rFonts w:ascii="宋体" w:hAnsi="宋体" w:cs="宋体" w:hint="eastAsia"/>
                  <w:kern w:val="0"/>
                  <w:sz w:val="21"/>
                  <w:szCs w:val="21"/>
                </w:rPr>
                <w:t>月</w:t>
              </w:r>
              <w:r>
                <w:rPr>
                  <w:rFonts w:ascii="宋体" w:hAnsi="宋体" w:cs="宋体"/>
                  <w:kern w:val="0"/>
                  <w:sz w:val="21"/>
                  <w:szCs w:val="21"/>
                </w:rPr>
                <w:t>19</w:t>
              </w:r>
              <w:r w:rsidRPr="008B7C72">
                <w:rPr>
                  <w:rFonts w:ascii="宋体" w:hAnsi="宋体" w:cs="宋体" w:hint="eastAsia"/>
                  <w:kern w:val="0"/>
                  <w:sz w:val="21"/>
                  <w:szCs w:val="21"/>
                </w:rPr>
                <w:t>日</w:t>
              </w:r>
            </w:smartTag>
            <w:r>
              <w:rPr>
                <w:rFonts w:ascii="宋体" w:hAnsi="宋体" w:cs="宋体"/>
                <w:kern w:val="0"/>
                <w:sz w:val="21"/>
                <w:szCs w:val="21"/>
              </w:rPr>
              <w:t>14</w:t>
            </w: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时</w:t>
            </w:r>
          </w:p>
        </w:tc>
        <w:tc>
          <w:tcPr>
            <w:tcW w:w="1175" w:type="pct"/>
            <w:gridSpan w:val="2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>
              <w:rPr>
                <w:rFonts w:ascii="宋体" w:hAnsi="宋体" w:cs="宋体" w:hint="eastAsia"/>
                <w:kern w:val="0"/>
                <w:sz w:val="21"/>
                <w:szCs w:val="21"/>
              </w:rPr>
              <w:t>嘉兴市国鸿商务旅游客运有限公司</w:t>
            </w:r>
          </w:p>
        </w:tc>
      </w:tr>
      <w:tr w:rsidR="00843E07" w:rsidRPr="008B7C72" w:rsidTr="00C728BB">
        <w:trPr>
          <w:trHeight w:val="680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公示时间</w:t>
            </w:r>
          </w:p>
        </w:tc>
        <w:tc>
          <w:tcPr>
            <w:tcW w:w="2875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C728BB" w:rsidRDefault="00843E07" w:rsidP="00C728BB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color w:val="FF0000"/>
                <w:kern w:val="0"/>
                <w:sz w:val="21"/>
                <w:szCs w:val="21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20"/>
                <w:attr w:name="Month" w:val="7"/>
                <w:attr w:name="Year" w:val="2021"/>
              </w:smartTagPr>
              <w:r w:rsidRPr="00C728BB">
                <w:rPr>
                  <w:rFonts w:ascii="宋体" w:hAnsi="宋体" w:cs="宋体"/>
                  <w:color w:val="FF0000"/>
                  <w:kern w:val="0"/>
                  <w:sz w:val="21"/>
                  <w:szCs w:val="21"/>
                </w:rPr>
                <w:t>2021</w:t>
              </w:r>
              <w:r w:rsidRPr="00C728BB">
                <w:rPr>
                  <w:rFonts w:ascii="宋体" w:hAnsi="宋体" w:cs="宋体" w:hint="eastAsia"/>
                  <w:color w:val="FF0000"/>
                  <w:kern w:val="0"/>
                  <w:sz w:val="21"/>
                  <w:szCs w:val="21"/>
                </w:rPr>
                <w:t>年</w:t>
              </w:r>
              <w:r w:rsidRPr="00C728BB">
                <w:rPr>
                  <w:rFonts w:ascii="宋体" w:hAnsi="宋体" w:cs="宋体"/>
                  <w:color w:val="FF0000"/>
                  <w:kern w:val="0"/>
                  <w:sz w:val="21"/>
                  <w:szCs w:val="21"/>
                </w:rPr>
                <w:t>7</w:t>
              </w:r>
              <w:r w:rsidRPr="00C728BB">
                <w:rPr>
                  <w:rFonts w:ascii="宋体" w:hAnsi="宋体" w:cs="宋体" w:hint="eastAsia"/>
                  <w:color w:val="FF0000"/>
                  <w:kern w:val="0"/>
                  <w:sz w:val="21"/>
                  <w:szCs w:val="21"/>
                </w:rPr>
                <w:t>月</w:t>
              </w:r>
              <w:r>
                <w:rPr>
                  <w:rFonts w:ascii="宋体" w:hAnsi="宋体" w:cs="宋体"/>
                  <w:color w:val="FF0000"/>
                  <w:kern w:val="0"/>
                  <w:sz w:val="21"/>
                  <w:szCs w:val="21"/>
                </w:rPr>
                <w:t>20</w:t>
              </w:r>
              <w:r w:rsidRPr="00C728BB">
                <w:rPr>
                  <w:rFonts w:ascii="宋体" w:hAnsi="宋体" w:cs="宋体" w:hint="eastAsia"/>
                  <w:color w:val="FF0000"/>
                  <w:kern w:val="0"/>
                  <w:sz w:val="21"/>
                  <w:szCs w:val="21"/>
                </w:rPr>
                <w:t>日</w:t>
              </w:r>
            </w:smartTag>
            <w:r w:rsidRPr="00C728BB">
              <w:rPr>
                <w:rFonts w:ascii="宋体" w:hAnsi="宋体" w:cs="宋体"/>
                <w:color w:val="FF0000"/>
                <w:kern w:val="0"/>
                <w:sz w:val="21"/>
                <w:szCs w:val="21"/>
              </w:rPr>
              <w:t>—2021</w:t>
            </w:r>
            <w:r w:rsidRPr="00C728BB">
              <w:rPr>
                <w:rFonts w:ascii="宋体" w:hAnsi="宋体" w:cs="宋体" w:hint="eastAsia"/>
                <w:color w:val="FF0000"/>
                <w:kern w:val="0"/>
                <w:sz w:val="21"/>
                <w:szCs w:val="21"/>
              </w:rPr>
              <w:t>年</w:t>
            </w:r>
            <w:r w:rsidRPr="00C728BB">
              <w:rPr>
                <w:rFonts w:ascii="宋体" w:hAnsi="宋体" w:cs="宋体"/>
                <w:color w:val="FF0000"/>
                <w:kern w:val="0"/>
                <w:sz w:val="21"/>
                <w:szCs w:val="21"/>
              </w:rPr>
              <w:t>7</w:t>
            </w:r>
            <w:r w:rsidRPr="00C728BB">
              <w:rPr>
                <w:rFonts w:ascii="宋体" w:hAnsi="宋体" w:cs="宋体" w:hint="eastAsia"/>
                <w:color w:val="FF0000"/>
                <w:kern w:val="0"/>
                <w:sz w:val="21"/>
                <w:szCs w:val="21"/>
              </w:rPr>
              <w:t>月</w:t>
            </w:r>
            <w:r>
              <w:rPr>
                <w:rFonts w:ascii="宋体" w:hAnsi="宋体" w:cs="宋体"/>
                <w:color w:val="FF0000"/>
                <w:kern w:val="0"/>
                <w:sz w:val="21"/>
                <w:szCs w:val="21"/>
              </w:rPr>
              <w:t>22</w:t>
            </w:r>
            <w:r w:rsidRPr="00C728BB">
              <w:rPr>
                <w:rFonts w:ascii="宋体" w:hAnsi="宋体" w:cs="宋体" w:hint="eastAsia"/>
                <w:color w:val="FF0000"/>
                <w:kern w:val="0"/>
                <w:sz w:val="21"/>
                <w:szCs w:val="21"/>
              </w:rPr>
              <w:t>日</w:t>
            </w:r>
          </w:p>
        </w:tc>
        <w:tc>
          <w:tcPr>
            <w:tcW w:w="1175" w:type="pct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</w:p>
        </w:tc>
      </w:tr>
      <w:tr w:rsidR="00843E07" w:rsidRPr="008B7C72" w:rsidTr="00C728BB">
        <w:trPr>
          <w:trHeight w:val="567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备注</w:t>
            </w:r>
          </w:p>
        </w:tc>
        <w:tc>
          <w:tcPr>
            <w:tcW w:w="2875" w:type="pct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175" w:type="pct"/>
            <w:gridSpan w:val="2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center"/>
              <w:rPr>
                <w:rFonts w:ascii="宋体" w:hAnsi="宋体" w:cs="宋体"/>
                <w:kern w:val="0"/>
                <w:sz w:val="21"/>
                <w:szCs w:val="21"/>
              </w:rPr>
            </w:pPr>
          </w:p>
        </w:tc>
      </w:tr>
      <w:tr w:rsidR="00843E07" w:rsidRPr="008B7C72" w:rsidTr="00C728BB">
        <w:trPr>
          <w:trHeight w:val="680"/>
          <w:jc w:val="center"/>
        </w:trPr>
        <w:tc>
          <w:tcPr>
            <w:tcW w:w="951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40" w:lineRule="auto"/>
              <w:ind w:firstLineChars="0" w:firstLine="0"/>
              <w:jc w:val="center"/>
              <w:rPr>
                <w:rFonts w:ascii="宋体" w:cs="宋体"/>
                <w:kern w:val="0"/>
                <w:sz w:val="21"/>
                <w:szCs w:val="21"/>
              </w:rPr>
            </w:pPr>
            <w:r w:rsidRPr="008B7C72">
              <w:rPr>
                <w:rFonts w:ascii="宋体" w:hAnsi="宋体" w:cs="宋体" w:hint="eastAsia"/>
                <w:kern w:val="0"/>
                <w:sz w:val="21"/>
                <w:szCs w:val="21"/>
              </w:rPr>
              <w:t>监督电话</w:t>
            </w:r>
          </w:p>
        </w:tc>
        <w:tc>
          <w:tcPr>
            <w:tcW w:w="4049" w:type="pct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843E07" w:rsidRPr="008B7C72" w:rsidRDefault="00843E07" w:rsidP="006A0061">
            <w:pPr>
              <w:widowControl/>
              <w:spacing w:line="276" w:lineRule="auto"/>
              <w:ind w:firstLineChars="0" w:firstLine="0"/>
              <w:jc w:val="left"/>
              <w:rPr>
                <w:rFonts w:ascii="宋体" w:cs="宋体"/>
                <w:b/>
                <w:kern w:val="0"/>
                <w:sz w:val="21"/>
                <w:szCs w:val="21"/>
              </w:rPr>
            </w:pPr>
            <w:r w:rsidRPr="008B7C72">
              <w:rPr>
                <w:rFonts w:ascii="宋体" w:hAnsi="宋体" w:hint="eastAsia"/>
                <w:sz w:val="21"/>
                <w:szCs w:val="21"/>
              </w:rPr>
              <w:t>嘉兴市国鸿汽车运输有限公司经营管理部</w:t>
            </w:r>
            <w:r w:rsidRPr="008B7C72">
              <w:rPr>
                <w:rFonts w:ascii="宋体" w:hAnsi="宋体"/>
                <w:sz w:val="21"/>
                <w:szCs w:val="21"/>
              </w:rPr>
              <w:t xml:space="preserve">  0573-82084410</w:t>
            </w:r>
          </w:p>
        </w:tc>
      </w:tr>
    </w:tbl>
    <w:p w:rsidR="00843E07" w:rsidRPr="008B7C72" w:rsidRDefault="00843E07" w:rsidP="006A0061">
      <w:pPr>
        <w:ind w:firstLine="420"/>
        <w:rPr>
          <w:rFonts w:ascii="宋体"/>
          <w:sz w:val="21"/>
          <w:szCs w:val="21"/>
        </w:rPr>
      </w:pPr>
      <w:r w:rsidRPr="008B7C72">
        <w:rPr>
          <w:rFonts w:ascii="宋体" w:hAnsi="宋体" w:hint="eastAsia"/>
          <w:sz w:val="21"/>
          <w:szCs w:val="21"/>
        </w:rPr>
        <w:t>备注：对公示内容存在异议的，请依照《嘉兴市公共资源交易领域投诉处理办法》</w:t>
      </w:r>
      <w:r w:rsidRPr="008B7C72">
        <w:rPr>
          <w:rFonts w:ascii="宋体" w:hAnsi="宋体"/>
          <w:sz w:val="21"/>
          <w:szCs w:val="21"/>
        </w:rPr>
        <w:t>(</w:t>
      </w:r>
      <w:r w:rsidRPr="008B7C72">
        <w:rPr>
          <w:rFonts w:ascii="宋体" w:hAnsi="宋体" w:hint="eastAsia"/>
          <w:sz w:val="21"/>
          <w:szCs w:val="21"/>
        </w:rPr>
        <w:t>嘉监〔</w:t>
      </w:r>
      <w:r w:rsidRPr="008B7C72">
        <w:rPr>
          <w:rFonts w:ascii="宋体" w:hAnsi="宋体"/>
          <w:sz w:val="21"/>
          <w:szCs w:val="21"/>
        </w:rPr>
        <w:t>2010</w:t>
      </w:r>
      <w:r w:rsidRPr="008B7C72">
        <w:rPr>
          <w:rFonts w:ascii="宋体" w:hAnsi="宋体" w:hint="eastAsia"/>
          <w:sz w:val="21"/>
          <w:szCs w:val="21"/>
        </w:rPr>
        <w:t>〕</w:t>
      </w:r>
      <w:r w:rsidRPr="008B7C72">
        <w:rPr>
          <w:rFonts w:ascii="宋体" w:hAnsi="宋体"/>
          <w:sz w:val="21"/>
          <w:szCs w:val="21"/>
        </w:rPr>
        <w:t>2</w:t>
      </w:r>
      <w:r w:rsidRPr="008B7C72">
        <w:rPr>
          <w:rFonts w:ascii="宋体" w:hAnsi="宋体" w:hint="eastAsia"/>
          <w:sz w:val="21"/>
          <w:szCs w:val="21"/>
        </w:rPr>
        <w:t>号</w:t>
      </w:r>
      <w:r w:rsidRPr="008B7C72">
        <w:rPr>
          <w:rFonts w:ascii="宋体" w:hAnsi="宋体"/>
          <w:sz w:val="21"/>
          <w:szCs w:val="21"/>
        </w:rPr>
        <w:t>)</w:t>
      </w:r>
      <w:r w:rsidRPr="008B7C72">
        <w:rPr>
          <w:rFonts w:ascii="宋体" w:hAnsi="宋体" w:hint="eastAsia"/>
          <w:sz w:val="21"/>
          <w:szCs w:val="21"/>
        </w:rPr>
        <w:t>相关规定处理。</w:t>
      </w:r>
    </w:p>
    <w:sectPr w:rsidR="00843E07" w:rsidRPr="008B7C72" w:rsidSect="006A006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134" w:bottom="1247" w:left="113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3E07" w:rsidRDefault="00843E07" w:rsidP="00F61F2B">
      <w:pPr>
        <w:spacing w:line="240" w:lineRule="auto"/>
        <w:ind w:firstLine="480"/>
      </w:pPr>
      <w:r>
        <w:separator/>
      </w:r>
    </w:p>
  </w:endnote>
  <w:endnote w:type="continuationSeparator" w:id="0">
    <w:p w:rsidR="00843E07" w:rsidRDefault="00843E07" w:rsidP="00F61F2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E07" w:rsidRDefault="00843E07" w:rsidP="008116E9">
    <w:pPr>
      <w:pStyle w:val="Footer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E07" w:rsidRDefault="00843E07" w:rsidP="00F61F2B">
    <w:pPr>
      <w:pStyle w:val="Footer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E07" w:rsidRDefault="00843E07" w:rsidP="008116E9">
    <w:pPr>
      <w:pStyle w:val="Footer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3E07" w:rsidRDefault="00843E07" w:rsidP="00F61F2B">
      <w:pPr>
        <w:spacing w:line="240" w:lineRule="auto"/>
        <w:ind w:firstLine="480"/>
      </w:pPr>
      <w:r>
        <w:separator/>
      </w:r>
    </w:p>
  </w:footnote>
  <w:footnote w:type="continuationSeparator" w:id="0">
    <w:p w:rsidR="00843E07" w:rsidRDefault="00843E07" w:rsidP="00F61F2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E07" w:rsidRDefault="00843E07" w:rsidP="00F61F2B">
    <w:pPr>
      <w:ind w:firstLine="48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E07" w:rsidRPr="00F61F2B" w:rsidRDefault="00843E07" w:rsidP="00F61F2B">
    <w:pPr>
      <w:ind w:firstLine="48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3E07" w:rsidRDefault="00843E07" w:rsidP="008116E9">
    <w:pPr>
      <w:ind w:firstLine="48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14A0900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9F08112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24B0C076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FCE45F0E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EA3EEA62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39C49AC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EC3094A4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8CFC2104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95E376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46688994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11EF4"/>
    <w:rsid w:val="00042011"/>
    <w:rsid w:val="00044D2C"/>
    <w:rsid w:val="00071802"/>
    <w:rsid w:val="00112042"/>
    <w:rsid w:val="002074FA"/>
    <w:rsid w:val="002302AD"/>
    <w:rsid w:val="002F2E6B"/>
    <w:rsid w:val="00380298"/>
    <w:rsid w:val="00411EF4"/>
    <w:rsid w:val="00425090"/>
    <w:rsid w:val="00500FEB"/>
    <w:rsid w:val="0064701E"/>
    <w:rsid w:val="0066394E"/>
    <w:rsid w:val="006A0061"/>
    <w:rsid w:val="006E2B38"/>
    <w:rsid w:val="007C2C44"/>
    <w:rsid w:val="008116E9"/>
    <w:rsid w:val="00843E07"/>
    <w:rsid w:val="008B7C72"/>
    <w:rsid w:val="009A55F0"/>
    <w:rsid w:val="009B47E7"/>
    <w:rsid w:val="009C7F01"/>
    <w:rsid w:val="00AD3DA3"/>
    <w:rsid w:val="00B53362"/>
    <w:rsid w:val="00B574CC"/>
    <w:rsid w:val="00C728BB"/>
    <w:rsid w:val="00E1469A"/>
    <w:rsid w:val="00E36B78"/>
    <w:rsid w:val="00EE3BB3"/>
    <w:rsid w:val="00F61F2B"/>
    <w:rsid w:val="00FF396A"/>
    <w:rsid w:val="0E3A0369"/>
    <w:rsid w:val="148031EB"/>
    <w:rsid w:val="1B5003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4D2C"/>
    <w:pPr>
      <w:widowControl w:val="0"/>
      <w:spacing w:line="440" w:lineRule="exact"/>
      <w:ind w:firstLineChars="200" w:firstLine="200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E36B78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E36B78"/>
    <w:rPr>
      <w:kern w:val="2"/>
      <w:sz w:val="18"/>
    </w:rPr>
  </w:style>
  <w:style w:type="paragraph" w:styleId="Footer">
    <w:name w:val="footer"/>
    <w:basedOn w:val="Normal"/>
    <w:link w:val="FooterChar"/>
    <w:uiPriority w:val="99"/>
    <w:rsid w:val="00F61F2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61F2B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48560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560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856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856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856087">
                  <w:marLeft w:val="0"/>
                  <w:marRight w:val="0"/>
                  <w:marTop w:val="0"/>
                  <w:marBottom w:val="0"/>
                  <w:divBdr>
                    <w:top w:val="single" w:sz="6" w:space="0" w:color="EEEEEE"/>
                    <w:left w:val="single" w:sz="6" w:space="0" w:color="EEEEEE"/>
                    <w:bottom w:val="single" w:sz="6" w:space="0" w:color="EEEEEE"/>
                    <w:right w:val="single" w:sz="6" w:space="0" w:color="EEEEEE"/>
                  </w:divBdr>
                  <w:divsChild>
                    <w:div w:id="1504856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4856090">
                          <w:marLeft w:val="450"/>
                          <w:marRight w:val="450"/>
                          <w:marTop w:val="450"/>
                          <w:marBottom w:val="4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28</TotalTime>
  <Pages>1</Pages>
  <Words>82</Words>
  <Characters>469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ggzy001</dc:creator>
  <cp:keywords/>
  <dc:description/>
  <cp:lastModifiedBy>沈益敏</cp:lastModifiedBy>
  <cp:revision>11</cp:revision>
  <cp:lastPrinted>2021-04-25T06:30:00Z</cp:lastPrinted>
  <dcterms:created xsi:type="dcterms:W3CDTF">2021-04-25T06:20:00Z</dcterms:created>
  <dcterms:modified xsi:type="dcterms:W3CDTF">2021-07-20T01:01:00Z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