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6A74" w:rsidRDefault="00716A74" w:rsidP="00272AA4">
      <w:pPr>
        <w:spacing w:beforeLines="50" w:afterLines="50" w:line="480" w:lineRule="auto"/>
        <w:jc w:val="center"/>
        <w:rPr>
          <w:rFonts w:ascii="宋体" w:hAnsi="宋体"/>
          <w:b/>
          <w:sz w:val="36"/>
          <w:szCs w:val="36"/>
        </w:rPr>
      </w:pPr>
      <w:r>
        <w:rPr>
          <w:rFonts w:ascii="宋体" w:hAnsi="宋体" w:hint="eastAsia"/>
          <w:b/>
          <w:sz w:val="36"/>
          <w:szCs w:val="36"/>
        </w:rPr>
        <w:t>运河农场土地招租</w:t>
      </w:r>
      <w:bookmarkStart w:id="0" w:name="OLE_LINK4"/>
      <w:r>
        <w:rPr>
          <w:rFonts w:ascii="宋体" w:hAnsi="宋体" w:hint="eastAsia"/>
          <w:b/>
          <w:sz w:val="36"/>
          <w:szCs w:val="36"/>
        </w:rPr>
        <w:t>公告</w:t>
      </w:r>
    </w:p>
    <w:p w:rsidR="00716A74" w:rsidRDefault="00716A74" w:rsidP="00716A74">
      <w:pPr>
        <w:pStyle w:val="a3"/>
        <w:spacing w:line="440" w:lineRule="exact"/>
        <w:ind w:firstLineChars="200"/>
        <w:rPr>
          <w:rFonts w:ascii="宋体" w:hAnsi="宋体" w:cs="宋体"/>
          <w:kern w:val="0"/>
          <w:szCs w:val="28"/>
        </w:rPr>
      </w:pPr>
      <w:r>
        <w:rPr>
          <w:rFonts w:ascii="宋体" w:hAnsi="宋体" w:cs="宋体" w:hint="eastAsia"/>
          <w:kern w:val="0"/>
          <w:szCs w:val="28"/>
        </w:rPr>
        <w:t>嘉兴市温泉投资发展有限公司以公开竞价（一次性报价）的方式对运河农场部分土地进行招租。</w:t>
      </w:r>
      <w:r>
        <w:rPr>
          <w:rFonts w:ascii="宋体" w:hAnsi="宋体" w:hint="eastAsia"/>
          <w:szCs w:val="28"/>
        </w:rPr>
        <w:t>为使招租活动顺利进行，</w:t>
      </w:r>
      <w:r>
        <w:rPr>
          <w:rFonts w:ascii="宋体" w:hAnsi="宋体" w:cs="宋体" w:hint="eastAsia"/>
          <w:kern w:val="0"/>
          <w:szCs w:val="28"/>
        </w:rPr>
        <w:t>特制定本《运河农场土地招租文件》、《运河农场土地租赁协议》样板。</w:t>
      </w:r>
      <w:bookmarkStart w:id="1" w:name="OLE_LINK3"/>
      <w:r>
        <w:rPr>
          <w:rFonts w:ascii="宋体" w:hAnsi="宋体" w:cs="宋体" w:hint="eastAsia"/>
          <w:kern w:val="0"/>
          <w:szCs w:val="28"/>
        </w:rPr>
        <w:t>竞租人</w:t>
      </w:r>
      <w:bookmarkEnd w:id="1"/>
      <w:r>
        <w:rPr>
          <w:rFonts w:ascii="宋体" w:hAnsi="宋体" w:cs="宋体" w:hint="eastAsia"/>
          <w:kern w:val="0"/>
          <w:szCs w:val="28"/>
        </w:rPr>
        <w:t>须遵守本文件条款并受此制约。</w:t>
      </w:r>
    </w:p>
    <w:p w:rsidR="00716A74" w:rsidRDefault="00716A74" w:rsidP="00716A74">
      <w:pPr>
        <w:spacing w:line="440" w:lineRule="exact"/>
        <w:ind w:left="480"/>
        <w:rPr>
          <w:rFonts w:ascii="宋体" w:hAnsi="宋体"/>
          <w:b/>
          <w:sz w:val="28"/>
          <w:szCs w:val="28"/>
        </w:rPr>
      </w:pPr>
      <w:r>
        <w:rPr>
          <w:rFonts w:ascii="宋体" w:hAnsi="宋体" w:hint="eastAsia"/>
          <w:b/>
          <w:sz w:val="28"/>
          <w:szCs w:val="28"/>
        </w:rPr>
        <w:t>一、招租标的：</w:t>
      </w:r>
    </w:p>
    <w:p w:rsidR="00716A74" w:rsidRDefault="00716A74" w:rsidP="00716A74">
      <w:pPr>
        <w:pStyle w:val="a3"/>
        <w:spacing w:line="440" w:lineRule="exact"/>
        <w:ind w:firstLineChars="200"/>
        <w:rPr>
          <w:rFonts w:ascii="宋体" w:hAnsi="宋体" w:cs="宋体"/>
          <w:kern w:val="0"/>
          <w:szCs w:val="28"/>
        </w:rPr>
      </w:pPr>
      <w:bookmarkStart w:id="2" w:name="OLE_LINK36"/>
      <w:bookmarkStart w:id="3" w:name="OLE_LINK21"/>
      <w:r>
        <w:rPr>
          <w:rFonts w:ascii="宋体" w:hAnsi="宋体" w:cs="宋体" w:hint="eastAsia"/>
          <w:kern w:val="0"/>
          <w:szCs w:val="28"/>
        </w:rPr>
        <w:t xml:space="preserve">1、本次招租共分为2个标段，具体如下： </w:t>
      </w:r>
    </w:p>
    <w:tbl>
      <w:tblPr>
        <w:tblW w:w="10349"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3"/>
        <w:gridCol w:w="2410"/>
        <w:gridCol w:w="1559"/>
        <w:gridCol w:w="709"/>
        <w:gridCol w:w="1276"/>
        <w:gridCol w:w="1559"/>
        <w:gridCol w:w="1843"/>
      </w:tblGrid>
      <w:tr w:rsidR="00716A74" w:rsidTr="00716A74">
        <w:trPr>
          <w:trHeight w:val="678"/>
        </w:trPr>
        <w:tc>
          <w:tcPr>
            <w:tcW w:w="993"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标段号</w:t>
            </w:r>
          </w:p>
        </w:tc>
        <w:tc>
          <w:tcPr>
            <w:tcW w:w="2410"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位置和性质</w:t>
            </w:r>
          </w:p>
        </w:tc>
        <w:tc>
          <w:tcPr>
            <w:tcW w:w="155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面积</w:t>
            </w:r>
          </w:p>
        </w:tc>
        <w:tc>
          <w:tcPr>
            <w:tcW w:w="70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租期</w:t>
            </w:r>
          </w:p>
        </w:tc>
        <w:tc>
          <w:tcPr>
            <w:tcW w:w="1276" w:type="dxa"/>
            <w:tcBorders>
              <w:top w:val="single" w:sz="4" w:space="0" w:color="auto"/>
              <w:left w:val="single" w:sz="4" w:space="0" w:color="auto"/>
              <w:bottom w:val="single" w:sz="4" w:space="0" w:color="auto"/>
              <w:right w:val="single" w:sz="4" w:space="0" w:color="auto"/>
            </w:tcBorders>
            <w:vAlign w:val="center"/>
          </w:tcPr>
          <w:p w:rsidR="00716A74" w:rsidRDefault="00716A74">
            <w:pPr>
              <w:pStyle w:val="a3"/>
              <w:snapToGrid w:val="0"/>
              <w:spacing w:line="280" w:lineRule="exact"/>
              <w:ind w:firstLine="0"/>
              <w:jc w:val="left"/>
              <w:rPr>
                <w:rFonts w:ascii="宋体" w:hAnsi="宋体" w:cs="宋体"/>
                <w:kern w:val="0"/>
                <w:sz w:val="24"/>
              </w:rPr>
            </w:pPr>
            <w:r>
              <w:rPr>
                <w:rFonts w:ascii="宋体" w:hAnsi="宋体" w:cs="宋体" w:hint="eastAsia"/>
                <w:kern w:val="0"/>
                <w:sz w:val="24"/>
              </w:rPr>
              <w:t>起拍单价</w:t>
            </w:r>
          </w:p>
          <w:p w:rsidR="00716A74" w:rsidRDefault="00716A74">
            <w:pPr>
              <w:pStyle w:val="a3"/>
              <w:snapToGrid w:val="0"/>
              <w:spacing w:line="280" w:lineRule="exact"/>
              <w:ind w:firstLine="0"/>
              <w:jc w:val="left"/>
              <w:rPr>
                <w:rFonts w:ascii="宋体" w:hAnsi="宋体" w:cs="宋体"/>
                <w:kern w:val="0"/>
                <w:sz w:val="24"/>
              </w:rPr>
            </w:pPr>
          </w:p>
        </w:tc>
        <w:tc>
          <w:tcPr>
            <w:tcW w:w="155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rPr>
                <w:rFonts w:ascii="宋体" w:hAnsi="宋体" w:cs="宋体"/>
                <w:kern w:val="0"/>
                <w:sz w:val="24"/>
              </w:rPr>
            </w:pPr>
            <w:r>
              <w:rPr>
                <w:rFonts w:ascii="宋体" w:hAnsi="宋体" w:cs="宋体" w:hint="eastAsia"/>
                <w:kern w:val="0"/>
                <w:sz w:val="24"/>
              </w:rPr>
              <w:t>起拍总底价</w:t>
            </w:r>
          </w:p>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（元）</w:t>
            </w:r>
          </w:p>
        </w:tc>
        <w:tc>
          <w:tcPr>
            <w:tcW w:w="1843"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出租用途</w:t>
            </w:r>
          </w:p>
        </w:tc>
      </w:tr>
      <w:tr w:rsidR="00716A74" w:rsidTr="00716A74">
        <w:trPr>
          <w:trHeight w:val="1115"/>
        </w:trPr>
        <w:tc>
          <w:tcPr>
            <w:tcW w:w="993"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标段1</w:t>
            </w:r>
          </w:p>
        </w:tc>
        <w:tc>
          <w:tcPr>
            <w:tcW w:w="2410"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left"/>
              <w:rPr>
                <w:rFonts w:ascii="宋体" w:hAnsi="宋体" w:cs="宋体"/>
                <w:kern w:val="0"/>
                <w:sz w:val="24"/>
              </w:rPr>
            </w:pPr>
            <w:r>
              <w:rPr>
                <w:rFonts w:ascii="宋体" w:hAnsi="宋体" w:cs="宋体" w:hint="eastAsia"/>
                <w:kern w:val="0"/>
                <w:sz w:val="24"/>
              </w:rPr>
              <w:t>运河农场内嘉湖公路南、卜新公路西。建设用地（含少量房屋）</w:t>
            </w:r>
          </w:p>
        </w:tc>
        <w:tc>
          <w:tcPr>
            <w:tcW w:w="155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left"/>
              <w:rPr>
                <w:rFonts w:ascii="宋体" w:hAnsi="宋体" w:cs="宋体"/>
                <w:kern w:val="0"/>
                <w:sz w:val="24"/>
              </w:rPr>
            </w:pPr>
            <w:r>
              <w:rPr>
                <w:rFonts w:ascii="宋体" w:hAnsi="宋体" w:cs="宋体" w:hint="eastAsia"/>
                <w:kern w:val="0"/>
                <w:sz w:val="24"/>
              </w:rPr>
              <w:t>1220平方米</w:t>
            </w:r>
          </w:p>
        </w:tc>
        <w:tc>
          <w:tcPr>
            <w:tcW w:w="70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一年</w:t>
            </w:r>
          </w:p>
        </w:tc>
        <w:tc>
          <w:tcPr>
            <w:tcW w:w="1276"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left"/>
              <w:rPr>
                <w:rFonts w:ascii="宋体" w:hAnsi="宋体" w:cs="宋体"/>
                <w:kern w:val="0"/>
                <w:sz w:val="24"/>
              </w:rPr>
            </w:pPr>
            <w:r>
              <w:rPr>
                <w:rFonts w:ascii="宋体" w:hAnsi="宋体" w:cs="宋体" w:hint="eastAsia"/>
                <w:kern w:val="0"/>
                <w:sz w:val="24"/>
              </w:rPr>
              <w:t>16元/平方米/年</w:t>
            </w:r>
          </w:p>
        </w:tc>
        <w:tc>
          <w:tcPr>
            <w:tcW w:w="155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19520</w:t>
            </w:r>
          </w:p>
        </w:tc>
        <w:tc>
          <w:tcPr>
            <w:tcW w:w="1843"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left"/>
              <w:rPr>
                <w:rFonts w:ascii="宋体" w:hAnsi="宋体" w:cs="宋体"/>
                <w:kern w:val="0"/>
                <w:sz w:val="24"/>
              </w:rPr>
            </w:pPr>
            <w:r>
              <w:rPr>
                <w:rFonts w:ascii="宋体" w:hAnsi="宋体" w:cs="宋体" w:hint="eastAsia"/>
                <w:kern w:val="0"/>
                <w:sz w:val="24"/>
              </w:rPr>
              <w:t>仓储</w:t>
            </w:r>
          </w:p>
        </w:tc>
      </w:tr>
      <w:tr w:rsidR="00716A74" w:rsidTr="00716A74">
        <w:trPr>
          <w:trHeight w:val="673"/>
        </w:trPr>
        <w:tc>
          <w:tcPr>
            <w:tcW w:w="993"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标段2</w:t>
            </w:r>
          </w:p>
        </w:tc>
        <w:tc>
          <w:tcPr>
            <w:tcW w:w="2410"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left"/>
              <w:rPr>
                <w:rFonts w:ascii="宋体" w:hAnsi="宋体" w:cs="宋体"/>
                <w:kern w:val="0"/>
                <w:sz w:val="24"/>
              </w:rPr>
            </w:pPr>
            <w:r>
              <w:rPr>
                <w:rFonts w:ascii="宋体" w:hAnsi="宋体" w:cs="宋体" w:hint="eastAsia"/>
                <w:kern w:val="0"/>
                <w:sz w:val="24"/>
              </w:rPr>
              <w:t>运河农场内嘉湖公路北、卜新公路西。农业用地</w:t>
            </w:r>
          </w:p>
        </w:tc>
        <w:tc>
          <w:tcPr>
            <w:tcW w:w="155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left"/>
              <w:rPr>
                <w:rFonts w:ascii="宋体" w:hAnsi="宋体" w:cs="宋体"/>
                <w:kern w:val="0"/>
                <w:sz w:val="24"/>
              </w:rPr>
            </w:pPr>
            <w:r>
              <w:rPr>
                <w:rFonts w:ascii="宋体" w:hAnsi="宋体" w:cs="宋体" w:hint="eastAsia"/>
                <w:kern w:val="0"/>
                <w:sz w:val="24"/>
              </w:rPr>
              <w:t>33亩</w:t>
            </w:r>
          </w:p>
        </w:tc>
        <w:tc>
          <w:tcPr>
            <w:tcW w:w="70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二年</w:t>
            </w:r>
          </w:p>
        </w:tc>
        <w:tc>
          <w:tcPr>
            <w:tcW w:w="1276"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left"/>
              <w:rPr>
                <w:rFonts w:ascii="宋体" w:hAnsi="宋体" w:cs="宋体"/>
                <w:kern w:val="0"/>
                <w:sz w:val="24"/>
              </w:rPr>
            </w:pPr>
            <w:r>
              <w:rPr>
                <w:rFonts w:ascii="宋体" w:hAnsi="宋体" w:cs="宋体" w:hint="eastAsia"/>
                <w:kern w:val="0"/>
                <w:sz w:val="24"/>
              </w:rPr>
              <w:t>770元/亩/年</w:t>
            </w:r>
          </w:p>
        </w:tc>
        <w:tc>
          <w:tcPr>
            <w:tcW w:w="1559" w:type="dxa"/>
            <w:tcBorders>
              <w:top w:val="single" w:sz="4" w:space="0" w:color="auto"/>
              <w:left w:val="single" w:sz="4" w:space="0" w:color="auto"/>
              <w:bottom w:val="single" w:sz="4" w:space="0" w:color="auto"/>
              <w:right w:val="single" w:sz="4" w:space="0" w:color="auto"/>
            </w:tcBorders>
            <w:vAlign w:val="center"/>
            <w:hideMark/>
          </w:tcPr>
          <w:p w:rsidR="00716A74" w:rsidRDefault="00716A74">
            <w:pPr>
              <w:pStyle w:val="a3"/>
              <w:spacing w:line="280" w:lineRule="exact"/>
              <w:ind w:firstLine="0"/>
              <w:jc w:val="center"/>
              <w:rPr>
                <w:rFonts w:ascii="宋体" w:hAnsi="宋体" w:cs="宋体"/>
                <w:kern w:val="0"/>
                <w:sz w:val="24"/>
              </w:rPr>
            </w:pPr>
            <w:r>
              <w:rPr>
                <w:rFonts w:ascii="宋体" w:hAnsi="宋体" w:cs="宋体" w:hint="eastAsia"/>
                <w:kern w:val="0"/>
                <w:sz w:val="24"/>
              </w:rPr>
              <w:t>50820</w:t>
            </w:r>
          </w:p>
        </w:tc>
        <w:tc>
          <w:tcPr>
            <w:tcW w:w="1843" w:type="dxa"/>
            <w:tcBorders>
              <w:top w:val="single" w:sz="4" w:space="0" w:color="auto"/>
              <w:left w:val="single" w:sz="4" w:space="0" w:color="auto"/>
              <w:bottom w:val="single" w:sz="4" w:space="0" w:color="auto"/>
              <w:right w:val="single" w:sz="4" w:space="0" w:color="auto"/>
            </w:tcBorders>
            <w:vAlign w:val="center"/>
            <w:hideMark/>
          </w:tcPr>
          <w:p w:rsidR="00716A74" w:rsidRDefault="00716A74" w:rsidP="00716A74">
            <w:pPr>
              <w:pStyle w:val="a3"/>
              <w:spacing w:line="280" w:lineRule="exact"/>
              <w:ind w:firstLine="0"/>
              <w:jc w:val="left"/>
              <w:rPr>
                <w:rFonts w:ascii="宋体" w:hAnsi="宋体" w:cs="宋体"/>
                <w:kern w:val="0"/>
                <w:sz w:val="24"/>
              </w:rPr>
            </w:pPr>
            <w:r>
              <w:rPr>
                <w:rFonts w:ascii="宋体" w:hAnsi="宋体" w:cs="宋体" w:hint="eastAsia"/>
                <w:kern w:val="0"/>
                <w:sz w:val="24"/>
              </w:rPr>
              <w:t>8亩农业大棚、5亩果园、20亩草坪绿地</w:t>
            </w:r>
          </w:p>
        </w:tc>
      </w:tr>
    </w:tbl>
    <w:p w:rsidR="00716A74" w:rsidRDefault="00716A74" w:rsidP="00716A74">
      <w:pPr>
        <w:pStyle w:val="a3"/>
        <w:spacing w:line="440" w:lineRule="exact"/>
        <w:ind w:firstLineChars="200"/>
        <w:rPr>
          <w:rFonts w:ascii="宋体" w:hAnsi="宋体" w:cs="宋体"/>
          <w:kern w:val="0"/>
          <w:szCs w:val="28"/>
        </w:rPr>
      </w:pPr>
      <w:r>
        <w:rPr>
          <w:rFonts w:ascii="宋体" w:hAnsi="宋体" w:cs="宋体" w:hint="eastAsia"/>
          <w:kern w:val="0"/>
          <w:szCs w:val="28"/>
        </w:rPr>
        <w:t>2、租金及支付方式：中标人应在中标通知书</w:t>
      </w:r>
      <w:bookmarkStart w:id="4" w:name="_Hlk35254180"/>
      <w:r>
        <w:rPr>
          <w:rFonts w:ascii="宋体" w:hAnsi="宋体" w:cs="宋体" w:hint="eastAsia"/>
          <w:kern w:val="0"/>
          <w:szCs w:val="28"/>
        </w:rPr>
        <w:t>发出后7天内</w:t>
      </w:r>
      <w:bookmarkEnd w:id="4"/>
      <w:r>
        <w:rPr>
          <w:rFonts w:ascii="宋体" w:hAnsi="宋体" w:cs="宋体" w:hint="eastAsia"/>
          <w:kern w:val="0"/>
          <w:szCs w:val="28"/>
        </w:rPr>
        <w:t>向招租人一次性交清租金。</w:t>
      </w:r>
    </w:p>
    <w:bookmarkEnd w:id="2"/>
    <w:bookmarkEnd w:id="3"/>
    <w:p w:rsidR="00716A74" w:rsidRDefault="00716A74" w:rsidP="00716A74">
      <w:pPr>
        <w:pStyle w:val="a3"/>
        <w:spacing w:line="440" w:lineRule="exact"/>
        <w:ind w:firstLineChars="200"/>
        <w:rPr>
          <w:rFonts w:ascii="宋体" w:hAnsi="宋体" w:cs="宋体"/>
          <w:color w:val="0000CC"/>
          <w:kern w:val="0"/>
          <w:szCs w:val="28"/>
        </w:rPr>
      </w:pPr>
      <w:r>
        <w:rPr>
          <w:rFonts w:ascii="宋体" w:hAnsi="宋体" w:cs="宋体" w:hint="eastAsia"/>
          <w:kern w:val="0"/>
          <w:szCs w:val="28"/>
        </w:rPr>
        <w:t>3、竞价保证金：标段1、标段2竞价保证金均为人民币3000元。</w:t>
      </w:r>
    </w:p>
    <w:p w:rsidR="00716A74" w:rsidRDefault="00716A74" w:rsidP="00716A74">
      <w:pPr>
        <w:pStyle w:val="a3"/>
        <w:spacing w:line="440" w:lineRule="exact"/>
        <w:ind w:firstLineChars="200" w:firstLine="562"/>
        <w:rPr>
          <w:rFonts w:ascii="宋体" w:hAnsi="宋体" w:cs="宋体"/>
          <w:b/>
          <w:kern w:val="0"/>
          <w:szCs w:val="28"/>
        </w:rPr>
      </w:pPr>
      <w:r>
        <w:rPr>
          <w:rFonts w:ascii="宋体" w:hAnsi="宋体" w:cs="宋体" w:hint="eastAsia"/>
          <w:b/>
          <w:kern w:val="0"/>
          <w:szCs w:val="28"/>
        </w:rPr>
        <w:t>二、竞租人资格要求</w:t>
      </w:r>
    </w:p>
    <w:p w:rsidR="00716A74" w:rsidRDefault="00716A74" w:rsidP="00716A74">
      <w:pPr>
        <w:pStyle w:val="a3"/>
        <w:spacing w:line="440" w:lineRule="exact"/>
        <w:ind w:firstLineChars="200"/>
        <w:jc w:val="left"/>
        <w:rPr>
          <w:rFonts w:ascii="宋体" w:hAnsi="宋体" w:cs="宋体"/>
          <w:kern w:val="0"/>
          <w:szCs w:val="28"/>
        </w:rPr>
      </w:pPr>
      <w:r>
        <w:rPr>
          <w:rFonts w:ascii="宋体" w:hAnsi="宋体" w:cs="宋体" w:hint="eastAsia"/>
          <w:kern w:val="0"/>
          <w:szCs w:val="28"/>
        </w:rPr>
        <w:t>独立法人企业。</w:t>
      </w:r>
    </w:p>
    <w:p w:rsidR="00716A74" w:rsidRDefault="00716A74" w:rsidP="00716A74">
      <w:pPr>
        <w:spacing w:line="440" w:lineRule="exact"/>
        <w:ind w:firstLineChars="192" w:firstLine="540"/>
        <w:rPr>
          <w:rFonts w:ascii="宋体" w:hAnsi="宋体"/>
          <w:b/>
          <w:sz w:val="28"/>
          <w:szCs w:val="28"/>
        </w:rPr>
      </w:pPr>
      <w:r>
        <w:rPr>
          <w:rFonts w:ascii="宋体" w:hAnsi="宋体" w:hint="eastAsia"/>
          <w:b/>
          <w:sz w:val="28"/>
          <w:szCs w:val="28"/>
        </w:rPr>
        <w:t>三、现场勘查</w:t>
      </w:r>
    </w:p>
    <w:p w:rsidR="00716A74" w:rsidRDefault="00716A74" w:rsidP="00716A74">
      <w:pPr>
        <w:spacing w:line="440" w:lineRule="exact"/>
        <w:ind w:firstLineChars="192" w:firstLine="538"/>
        <w:rPr>
          <w:rFonts w:ascii="宋体" w:hAnsi="宋体"/>
          <w:sz w:val="28"/>
          <w:szCs w:val="28"/>
        </w:rPr>
      </w:pPr>
      <w:bookmarkStart w:id="5" w:name="OLE_LINK24"/>
      <w:bookmarkStart w:id="6" w:name="OLE_LINK23"/>
      <w:r>
        <w:rPr>
          <w:rFonts w:ascii="宋体" w:hAnsi="宋体" w:hint="eastAsia"/>
          <w:sz w:val="28"/>
          <w:szCs w:val="28"/>
        </w:rPr>
        <w:t>竞租人报名并获取《运河农场土地招租文件》后应仔细阅读，招租人不组织现场踏勘。</w:t>
      </w:r>
      <w:bookmarkEnd w:id="5"/>
      <w:bookmarkEnd w:id="6"/>
      <w:r>
        <w:rPr>
          <w:rFonts w:ascii="宋体" w:hAnsi="宋体" w:hint="eastAsia"/>
          <w:sz w:val="28"/>
          <w:szCs w:val="28"/>
        </w:rPr>
        <w:t>竞租人可自行现场勘查标的物，对招租文件有疑问的，或对该标的有异议的，应在2020年9月4日下午16时00分前提出。竞租人一旦竞价，均视为无异议。</w:t>
      </w:r>
    </w:p>
    <w:p w:rsidR="00716A74" w:rsidRDefault="00716A74" w:rsidP="00716A74">
      <w:pPr>
        <w:spacing w:line="440" w:lineRule="exact"/>
        <w:ind w:firstLineChars="200" w:firstLine="562"/>
        <w:rPr>
          <w:rFonts w:ascii="宋体" w:hAnsi="宋体"/>
          <w:b/>
          <w:sz w:val="28"/>
          <w:szCs w:val="28"/>
        </w:rPr>
      </w:pPr>
      <w:r>
        <w:rPr>
          <w:rFonts w:ascii="宋体" w:hAnsi="宋体" w:hint="eastAsia"/>
          <w:b/>
          <w:sz w:val="28"/>
          <w:szCs w:val="28"/>
        </w:rPr>
        <w:t>四、招租程序及确定中标原则</w:t>
      </w:r>
    </w:p>
    <w:p w:rsidR="00716A74" w:rsidRDefault="00716A74" w:rsidP="00716A74">
      <w:pPr>
        <w:spacing w:line="440" w:lineRule="exact"/>
        <w:ind w:firstLineChars="200" w:firstLine="560"/>
        <w:rPr>
          <w:rFonts w:ascii="宋体" w:hAnsi="宋体"/>
          <w:sz w:val="28"/>
          <w:szCs w:val="28"/>
        </w:rPr>
      </w:pPr>
      <w:r>
        <w:rPr>
          <w:rFonts w:ascii="宋体" w:hAnsi="宋体" w:hint="eastAsia"/>
          <w:sz w:val="28"/>
          <w:szCs w:val="28"/>
        </w:rPr>
        <w:t>1.招租报名及获取招租文件</w:t>
      </w:r>
      <w:r>
        <w:rPr>
          <w:rFonts w:ascii="宋体" w:hAnsi="宋体" w:cs="宋体" w:hint="eastAsia"/>
          <w:kern w:val="0"/>
          <w:sz w:val="28"/>
          <w:szCs w:val="28"/>
        </w:rPr>
        <w:t>地点：嘉兴市南湖大道902号</w:t>
      </w:r>
      <w:r>
        <w:rPr>
          <w:rFonts w:ascii="宋体" w:hAnsi="宋体" w:hint="eastAsia"/>
          <w:sz w:val="28"/>
          <w:szCs w:val="28"/>
        </w:rPr>
        <w:t>嘉兴市交通投资集团有限责任公司</w:t>
      </w:r>
      <w:r>
        <w:rPr>
          <w:rFonts w:ascii="宋体" w:hAnsi="宋体" w:cs="宋体" w:hint="eastAsia"/>
          <w:kern w:val="0"/>
          <w:sz w:val="28"/>
          <w:szCs w:val="28"/>
        </w:rPr>
        <w:t>227室。报名时间：2020</w:t>
      </w:r>
      <w:r>
        <w:rPr>
          <w:rFonts w:ascii="宋体" w:hAnsi="宋体" w:hint="eastAsia"/>
          <w:sz w:val="28"/>
          <w:szCs w:val="28"/>
        </w:rPr>
        <w:t>年 8 月28日到2020年 9月</w:t>
      </w:r>
      <w:r w:rsidR="00272AA4">
        <w:rPr>
          <w:rFonts w:ascii="宋体" w:hAnsi="宋体" w:hint="eastAsia"/>
          <w:sz w:val="28"/>
          <w:szCs w:val="28"/>
        </w:rPr>
        <w:t>7</w:t>
      </w:r>
      <w:r>
        <w:rPr>
          <w:rFonts w:ascii="宋体" w:hAnsi="宋体" w:hint="eastAsia"/>
          <w:sz w:val="28"/>
          <w:szCs w:val="28"/>
        </w:rPr>
        <w:t>日（上午9:30—11:30，下午2:00—4:00，节假日除外）。</w:t>
      </w:r>
    </w:p>
    <w:p w:rsidR="00716A74" w:rsidRDefault="00716A74" w:rsidP="00716A74">
      <w:pPr>
        <w:pStyle w:val="a3"/>
        <w:spacing w:line="440" w:lineRule="exact"/>
        <w:ind w:firstLineChars="200"/>
        <w:rPr>
          <w:rFonts w:ascii="宋体" w:hAnsi="宋体" w:cs="宋体"/>
          <w:kern w:val="0"/>
          <w:szCs w:val="28"/>
        </w:rPr>
      </w:pPr>
      <w:bookmarkStart w:id="7" w:name="_Hlk35255631"/>
      <w:r>
        <w:rPr>
          <w:rFonts w:ascii="宋体" w:hAnsi="宋体" w:cs="宋体" w:hint="eastAsia"/>
          <w:kern w:val="0"/>
          <w:szCs w:val="28"/>
        </w:rPr>
        <w:t>2.报名要求：报名时请携带法定代表人授权委托书（或法定代表人身份证明）、经办人身份证原件和复印件，企业营业执照副本，上</w:t>
      </w:r>
      <w:r>
        <w:rPr>
          <w:rFonts w:ascii="宋体" w:hAnsi="宋体" w:cs="宋体" w:hint="eastAsia"/>
          <w:kern w:val="0"/>
          <w:szCs w:val="28"/>
        </w:rPr>
        <w:lastRenderedPageBreak/>
        <w:t>述证书需提供原件和复印件，复印件加盖单位公章，原件核验后退回。</w:t>
      </w:r>
    </w:p>
    <w:p w:rsidR="00716A74" w:rsidRDefault="00716A74" w:rsidP="00716A74">
      <w:pPr>
        <w:pStyle w:val="a3"/>
        <w:spacing w:line="440" w:lineRule="exact"/>
        <w:ind w:firstLineChars="200"/>
        <w:rPr>
          <w:rFonts w:ascii="宋体" w:hAnsi="宋体" w:cs="宋体"/>
          <w:kern w:val="0"/>
          <w:szCs w:val="28"/>
        </w:rPr>
      </w:pPr>
      <w:r>
        <w:rPr>
          <w:rFonts w:ascii="宋体" w:hAnsi="宋体" w:cs="宋体" w:hint="eastAsia"/>
          <w:kern w:val="0"/>
          <w:szCs w:val="28"/>
        </w:rPr>
        <w:t>3.原承租人也在同一时间内凭以上有效证明资料和原租赁协议等材料进行报名登记，未办理报名登记的视同放弃原承租人身份。</w:t>
      </w:r>
    </w:p>
    <w:p w:rsidR="00716A74" w:rsidRDefault="00716A74" w:rsidP="00716A74">
      <w:pPr>
        <w:pStyle w:val="a3"/>
        <w:spacing w:line="440" w:lineRule="exact"/>
        <w:ind w:firstLineChars="200"/>
        <w:rPr>
          <w:rFonts w:ascii="宋体" w:hAnsi="宋体" w:cs="宋体"/>
          <w:kern w:val="0"/>
          <w:szCs w:val="28"/>
        </w:rPr>
      </w:pPr>
      <w:r>
        <w:rPr>
          <w:rFonts w:ascii="宋体" w:hAnsi="宋体" w:cs="宋体" w:hint="eastAsia"/>
          <w:kern w:val="0"/>
          <w:szCs w:val="28"/>
        </w:rPr>
        <w:t>4.根据上一年合同履约情况，双方经协商一致，租赁合同可续签一</w:t>
      </w:r>
      <w:r w:rsidR="00272AA4">
        <w:rPr>
          <w:rFonts w:ascii="宋体" w:hAnsi="宋体" w:cs="宋体" w:hint="eastAsia"/>
          <w:kern w:val="0"/>
          <w:szCs w:val="28"/>
        </w:rPr>
        <w:t>次，租金在原有的基础上提高10%</w:t>
      </w:r>
      <w:r>
        <w:rPr>
          <w:rFonts w:ascii="宋体" w:hAnsi="宋体" w:cs="宋体" w:hint="eastAsia"/>
          <w:kern w:val="0"/>
          <w:szCs w:val="28"/>
        </w:rPr>
        <w:t>。</w:t>
      </w:r>
    </w:p>
    <w:p w:rsidR="00716A74" w:rsidRDefault="00716A74" w:rsidP="00716A74">
      <w:pPr>
        <w:spacing w:line="440" w:lineRule="exact"/>
        <w:ind w:firstLineChars="200" w:firstLine="560"/>
        <w:rPr>
          <w:rFonts w:ascii="宋体" w:hAnsi="宋体"/>
          <w:sz w:val="28"/>
          <w:szCs w:val="28"/>
        </w:rPr>
      </w:pPr>
      <w:r>
        <w:rPr>
          <w:rFonts w:ascii="宋体" w:hAnsi="宋体" w:hint="eastAsia"/>
          <w:sz w:val="28"/>
          <w:szCs w:val="28"/>
        </w:rPr>
        <w:t>5.报价单提交截止时间（竞价截止时间）：2020年9月</w:t>
      </w:r>
      <w:r w:rsidR="00272AA4">
        <w:rPr>
          <w:rFonts w:ascii="宋体" w:hAnsi="宋体" w:hint="eastAsia"/>
          <w:sz w:val="28"/>
          <w:szCs w:val="28"/>
        </w:rPr>
        <w:t>8</w:t>
      </w:r>
      <w:r>
        <w:rPr>
          <w:rFonts w:ascii="宋体" w:hAnsi="宋体" w:hint="eastAsia"/>
          <w:sz w:val="28"/>
          <w:szCs w:val="28"/>
        </w:rPr>
        <w:t>日下午14时30分，逾期不予受理。报价单提交地址：嘉兴市南湖大道902号嘉兴市交通投资集团有限责任公司126室。</w:t>
      </w:r>
    </w:p>
    <w:bookmarkEnd w:id="7"/>
    <w:p w:rsidR="00716A74" w:rsidRDefault="00716A74" w:rsidP="00716A74">
      <w:pPr>
        <w:spacing w:line="440" w:lineRule="exact"/>
        <w:ind w:firstLineChars="200" w:firstLine="560"/>
        <w:rPr>
          <w:rFonts w:ascii="宋体" w:hAnsi="宋体"/>
          <w:sz w:val="28"/>
          <w:szCs w:val="28"/>
        </w:rPr>
      </w:pPr>
      <w:r>
        <w:rPr>
          <w:rFonts w:ascii="宋体" w:hAnsi="宋体" w:hint="eastAsia"/>
          <w:sz w:val="28"/>
          <w:szCs w:val="28"/>
        </w:rPr>
        <w:t>6.本次竞价采取“一次性报价”的竞价方式进行竞租，竞租人在起拍价的基础上进行一次性报价。竞租人应按照《运河农场土地招租文件》格式中《运河农场土地招租报价单》进行填写报价。一次性报价是指竞租人只能书面密封报价一次，竞价现场对竞租人所报价格公开宣读，按“价高者得”的原则确定中标人的竞价方式。</w:t>
      </w:r>
    </w:p>
    <w:p w:rsidR="00716A74" w:rsidRDefault="00716A74" w:rsidP="00716A74">
      <w:pPr>
        <w:spacing w:line="440" w:lineRule="exact"/>
        <w:ind w:firstLine="570"/>
        <w:jc w:val="left"/>
        <w:rPr>
          <w:rFonts w:ascii="宋体" w:hAnsi="宋体"/>
          <w:bCs/>
          <w:sz w:val="28"/>
          <w:szCs w:val="28"/>
        </w:rPr>
      </w:pPr>
      <w:r>
        <w:rPr>
          <w:rFonts w:ascii="宋体" w:hAnsi="宋体" w:hint="eastAsia"/>
          <w:bCs/>
          <w:sz w:val="28"/>
          <w:szCs w:val="28"/>
        </w:rPr>
        <w:t>原承租人可不用参与密封报价。在现场公布最高竞价后，询问原承租人是否继续租赁，如原承租人愿意以同等价格、同等支付方式继续租赁的，原承租人即为中标人，如放弃的或当场未表态的，视为放弃本次租赁，并在限期内清离，当场最高报价的竞租人为中标人。</w:t>
      </w:r>
    </w:p>
    <w:p w:rsidR="00716A74" w:rsidRDefault="00716A74" w:rsidP="00716A74">
      <w:pPr>
        <w:spacing w:line="440" w:lineRule="exact"/>
        <w:ind w:firstLine="570"/>
        <w:rPr>
          <w:rFonts w:ascii="宋体" w:hAnsi="宋体"/>
          <w:sz w:val="28"/>
          <w:szCs w:val="28"/>
        </w:rPr>
      </w:pPr>
      <w:r>
        <w:rPr>
          <w:rFonts w:ascii="宋体" w:hAnsi="宋体" w:hint="eastAsia"/>
          <w:sz w:val="28"/>
          <w:szCs w:val="28"/>
        </w:rPr>
        <w:t>7.</w:t>
      </w:r>
      <w:r>
        <w:rPr>
          <w:rFonts w:ascii="宋体" w:hAnsi="宋体" w:cs="宋体" w:hint="eastAsia"/>
          <w:kern w:val="0"/>
          <w:sz w:val="28"/>
          <w:szCs w:val="28"/>
        </w:rPr>
        <w:t>竞</w:t>
      </w:r>
      <w:r>
        <w:rPr>
          <w:rFonts w:ascii="宋体" w:hAnsi="宋体" w:hint="eastAsia"/>
          <w:sz w:val="28"/>
          <w:szCs w:val="28"/>
        </w:rPr>
        <w:t>租人报名并获取招租文件后应按规定交付竞价保证金。竞价保证金汇入招租单位指定账户：</w:t>
      </w:r>
    </w:p>
    <w:p w:rsidR="00716A74" w:rsidRDefault="00716A74" w:rsidP="00716A74">
      <w:pPr>
        <w:ind w:firstLineChars="100" w:firstLine="280"/>
        <w:rPr>
          <w:rFonts w:ascii="宋体" w:hAnsi="宋体"/>
          <w:sz w:val="28"/>
          <w:szCs w:val="28"/>
        </w:rPr>
      </w:pPr>
      <w:r>
        <w:rPr>
          <w:rFonts w:ascii="宋体" w:hAnsi="宋体" w:hint="eastAsia"/>
          <w:sz w:val="28"/>
          <w:szCs w:val="28"/>
        </w:rPr>
        <w:t>单位名称：嘉兴市温泉投资发展有限公司</w:t>
      </w:r>
    </w:p>
    <w:p w:rsidR="00716A74" w:rsidRDefault="00716A74" w:rsidP="00716A74">
      <w:pPr>
        <w:ind w:firstLineChars="100" w:firstLine="280"/>
        <w:rPr>
          <w:rFonts w:ascii="宋体" w:hAnsi="宋体"/>
          <w:sz w:val="28"/>
          <w:szCs w:val="28"/>
        </w:rPr>
      </w:pPr>
      <w:r>
        <w:rPr>
          <w:rFonts w:ascii="宋体" w:hAnsi="宋体" w:hint="eastAsia"/>
          <w:sz w:val="28"/>
          <w:szCs w:val="28"/>
        </w:rPr>
        <w:t>账号：334601000018170410244</w:t>
      </w:r>
    </w:p>
    <w:p w:rsidR="00716A74" w:rsidRDefault="00716A74" w:rsidP="00716A74">
      <w:pPr>
        <w:ind w:firstLineChars="100" w:firstLine="280"/>
        <w:rPr>
          <w:rFonts w:ascii="宋体" w:hAnsi="宋体"/>
          <w:sz w:val="28"/>
          <w:szCs w:val="28"/>
        </w:rPr>
      </w:pPr>
      <w:r>
        <w:rPr>
          <w:rFonts w:ascii="宋体" w:hAnsi="宋体" w:hint="eastAsia"/>
          <w:sz w:val="28"/>
          <w:szCs w:val="28"/>
        </w:rPr>
        <w:t>开户银行：交通银行嘉兴分行</w:t>
      </w:r>
    </w:p>
    <w:p w:rsidR="00716A74" w:rsidRDefault="00716A74" w:rsidP="00716A74">
      <w:pPr>
        <w:ind w:firstLineChars="100" w:firstLine="280"/>
        <w:rPr>
          <w:rFonts w:ascii="宋体" w:hAnsi="宋体"/>
          <w:sz w:val="28"/>
          <w:szCs w:val="28"/>
        </w:rPr>
      </w:pPr>
      <w:r>
        <w:rPr>
          <w:rFonts w:ascii="宋体" w:hAnsi="宋体" w:hint="eastAsia"/>
          <w:sz w:val="28"/>
          <w:szCs w:val="28"/>
        </w:rPr>
        <w:t>地址：嘉兴市南湖大道902号</w:t>
      </w:r>
    </w:p>
    <w:p w:rsidR="00716A74" w:rsidRDefault="00716A74" w:rsidP="00716A74">
      <w:pPr>
        <w:spacing w:line="440" w:lineRule="exact"/>
        <w:ind w:firstLineChars="200" w:firstLine="560"/>
        <w:rPr>
          <w:rFonts w:ascii="宋体" w:hAnsi="宋体"/>
          <w:sz w:val="28"/>
          <w:szCs w:val="28"/>
        </w:rPr>
      </w:pPr>
      <w:r>
        <w:rPr>
          <w:rFonts w:ascii="宋体" w:hAnsi="宋体" w:hint="eastAsia"/>
          <w:sz w:val="28"/>
          <w:szCs w:val="28"/>
        </w:rPr>
        <w:t>竞价保证金的形式：银行转账、网银、电汇</w:t>
      </w:r>
    </w:p>
    <w:p w:rsidR="00716A74" w:rsidRDefault="00716A74" w:rsidP="00716A74">
      <w:pPr>
        <w:spacing w:line="440" w:lineRule="exact"/>
        <w:ind w:firstLine="570"/>
        <w:rPr>
          <w:rFonts w:ascii="宋体" w:hAnsi="宋体"/>
          <w:sz w:val="28"/>
          <w:szCs w:val="28"/>
        </w:rPr>
      </w:pPr>
      <w:r>
        <w:rPr>
          <w:rFonts w:ascii="宋体" w:hAnsi="宋体" w:hint="eastAsia"/>
          <w:sz w:val="28"/>
          <w:szCs w:val="28"/>
        </w:rPr>
        <w:t>竞价保证金递交截止时间：提交截止时间2020年9月</w:t>
      </w:r>
      <w:r w:rsidR="00272AA4">
        <w:rPr>
          <w:rFonts w:ascii="宋体" w:hAnsi="宋体" w:hint="eastAsia"/>
          <w:sz w:val="28"/>
          <w:szCs w:val="28"/>
        </w:rPr>
        <w:t>7</w:t>
      </w:r>
      <w:r>
        <w:rPr>
          <w:rFonts w:ascii="宋体" w:hAnsi="宋体" w:hint="eastAsia"/>
          <w:sz w:val="28"/>
          <w:szCs w:val="28"/>
        </w:rPr>
        <w:t>日16时00分前，逾期无效。</w:t>
      </w:r>
    </w:p>
    <w:p w:rsidR="00716A74" w:rsidRDefault="00716A74" w:rsidP="00716A74">
      <w:pPr>
        <w:spacing w:line="440" w:lineRule="exact"/>
        <w:ind w:firstLine="570"/>
        <w:rPr>
          <w:rFonts w:ascii="宋体" w:hAnsi="宋体"/>
          <w:b/>
          <w:sz w:val="28"/>
          <w:szCs w:val="28"/>
        </w:rPr>
      </w:pPr>
      <w:r>
        <w:rPr>
          <w:rFonts w:ascii="宋体" w:hAnsi="宋体" w:hint="eastAsia"/>
          <w:b/>
          <w:sz w:val="28"/>
          <w:szCs w:val="28"/>
        </w:rPr>
        <w:t>注：竞价保证金缴入时请备注竞价人名称、所投项目。</w:t>
      </w:r>
    </w:p>
    <w:p w:rsidR="00716A74" w:rsidRDefault="00716A74" w:rsidP="00716A74">
      <w:pPr>
        <w:spacing w:line="440" w:lineRule="exact"/>
        <w:ind w:firstLine="570"/>
        <w:rPr>
          <w:rFonts w:ascii="宋体" w:hAnsi="宋体"/>
          <w:sz w:val="28"/>
          <w:szCs w:val="28"/>
        </w:rPr>
      </w:pPr>
      <w:r>
        <w:rPr>
          <w:rFonts w:ascii="宋体" w:hAnsi="宋体" w:hint="eastAsia"/>
          <w:sz w:val="28"/>
          <w:szCs w:val="28"/>
        </w:rPr>
        <w:t>中标人的竞价保证金在项目合同签订后，中标的可以直接转为租金，不中标的无息退还。</w:t>
      </w:r>
    </w:p>
    <w:p w:rsidR="00716A74" w:rsidRDefault="00716A74" w:rsidP="00716A74">
      <w:pPr>
        <w:spacing w:line="440" w:lineRule="exact"/>
        <w:ind w:firstLine="570"/>
        <w:rPr>
          <w:rFonts w:ascii="宋体" w:hAnsi="宋体"/>
          <w:b/>
          <w:sz w:val="28"/>
          <w:szCs w:val="28"/>
        </w:rPr>
      </w:pPr>
      <w:r>
        <w:rPr>
          <w:rFonts w:ascii="宋体" w:hAnsi="宋体" w:hint="eastAsia"/>
          <w:sz w:val="28"/>
          <w:szCs w:val="28"/>
        </w:rPr>
        <w:t>8. 主持人在密封报价单递交截止时间后，清点密封报价单，由</w:t>
      </w:r>
      <w:r>
        <w:rPr>
          <w:rFonts w:ascii="宋体" w:hAnsi="宋体" w:hint="eastAsia"/>
          <w:sz w:val="28"/>
          <w:szCs w:val="28"/>
        </w:rPr>
        <w:lastRenderedPageBreak/>
        <w:t>主持人按</w:t>
      </w:r>
      <w:bookmarkStart w:id="8" w:name="_Hlk34801077"/>
      <w:r>
        <w:rPr>
          <w:rFonts w:ascii="宋体" w:hAnsi="宋体" w:hint="eastAsia"/>
          <w:sz w:val="28"/>
          <w:szCs w:val="28"/>
        </w:rPr>
        <w:t>递交竞价文件</w:t>
      </w:r>
      <w:bookmarkEnd w:id="8"/>
      <w:r>
        <w:rPr>
          <w:rFonts w:ascii="宋体" w:hAnsi="宋体" w:hint="eastAsia"/>
          <w:sz w:val="28"/>
          <w:szCs w:val="28"/>
        </w:rPr>
        <w:t>的逆顺序对每一个竞租人的报价进行现场唱标，价高者中标。最高出价是两个或多个相同价格时，将根据递交竞价文件时间顺序，先递交竞价文件的竞租人为中标人</w:t>
      </w:r>
      <w:r>
        <w:rPr>
          <w:rFonts w:ascii="宋体" w:hAnsi="宋体" w:hint="eastAsia"/>
          <w:b/>
          <w:sz w:val="28"/>
          <w:szCs w:val="28"/>
        </w:rPr>
        <w:t>。</w:t>
      </w:r>
    </w:p>
    <w:p w:rsidR="00716A74" w:rsidRDefault="00716A74" w:rsidP="00716A74">
      <w:pPr>
        <w:spacing w:line="440" w:lineRule="exact"/>
        <w:ind w:firstLine="570"/>
        <w:jc w:val="left"/>
        <w:rPr>
          <w:rFonts w:ascii="宋体" w:hAnsi="宋体"/>
          <w:sz w:val="28"/>
          <w:szCs w:val="28"/>
        </w:rPr>
      </w:pPr>
      <w:bookmarkStart w:id="9" w:name="OLE_LINK40"/>
      <w:bookmarkStart w:id="10" w:name="OLE_LINK39"/>
      <w:bookmarkEnd w:id="0"/>
      <w:r>
        <w:rPr>
          <w:rFonts w:ascii="宋体" w:hAnsi="宋体" w:hint="eastAsia"/>
          <w:sz w:val="28"/>
          <w:szCs w:val="28"/>
        </w:rPr>
        <w:t>9.在公告规定的密封报价单唱标时间，竞租人（含原承租人）应当提供法人实体相关证明资料，并出席唱标现场，否则视同弃权。</w:t>
      </w:r>
    </w:p>
    <w:p w:rsidR="00716A74" w:rsidRDefault="00716A74" w:rsidP="00716A74">
      <w:pPr>
        <w:spacing w:line="440" w:lineRule="exact"/>
        <w:ind w:firstLineChars="200" w:firstLine="560"/>
        <w:jc w:val="left"/>
        <w:rPr>
          <w:rFonts w:ascii="宋体" w:hAnsi="宋体"/>
          <w:sz w:val="28"/>
          <w:szCs w:val="28"/>
        </w:rPr>
      </w:pPr>
      <w:r>
        <w:rPr>
          <w:rFonts w:ascii="宋体" w:hAnsi="宋体" w:hint="eastAsia"/>
          <w:sz w:val="28"/>
          <w:szCs w:val="28"/>
        </w:rPr>
        <w:t>10.报名截止时间无人报名，只有原承租人办理原承租人报名登记手续的，即为原承租人以起拍价直接摘牌成交。</w:t>
      </w:r>
    </w:p>
    <w:p w:rsidR="00716A74" w:rsidRDefault="00716A74" w:rsidP="00716A74">
      <w:pPr>
        <w:spacing w:line="440" w:lineRule="exact"/>
        <w:ind w:firstLineChars="200" w:firstLine="560"/>
        <w:jc w:val="left"/>
        <w:rPr>
          <w:rFonts w:ascii="宋体" w:hAnsi="宋体"/>
          <w:sz w:val="28"/>
          <w:szCs w:val="28"/>
        </w:rPr>
      </w:pPr>
      <w:r>
        <w:rPr>
          <w:rFonts w:ascii="宋体" w:hAnsi="宋体" w:hint="eastAsia"/>
          <w:sz w:val="28"/>
          <w:szCs w:val="28"/>
        </w:rPr>
        <w:t>11.中标人应在中标通知书发出后7天内，向招租人一次性缴纳土地租金和签订合同。如</w:t>
      </w:r>
      <w:bookmarkStart w:id="11" w:name="OLE_LINK35"/>
      <w:bookmarkStart w:id="12" w:name="OLE_LINK34"/>
      <w:r>
        <w:rPr>
          <w:rFonts w:ascii="宋体" w:hAnsi="宋体" w:hint="eastAsia"/>
          <w:sz w:val="28"/>
          <w:szCs w:val="28"/>
        </w:rPr>
        <w:t>中标人</w:t>
      </w:r>
      <w:bookmarkEnd w:id="11"/>
      <w:bookmarkEnd w:id="12"/>
      <w:r>
        <w:rPr>
          <w:rFonts w:ascii="宋体" w:hAnsi="宋体" w:hint="eastAsia"/>
          <w:sz w:val="28"/>
          <w:szCs w:val="28"/>
        </w:rPr>
        <w:t>没有在规定时间内一次性交纳土地租金和签订合同的，招租人有权取消其中标资格，没收竞价保证金，并追究其因违约给招租人造成的各项损失。如原承租人愿意承租，招租人可以以起拍价和原承租人继续签订合同。</w:t>
      </w:r>
    </w:p>
    <w:p w:rsidR="00716A74" w:rsidRDefault="00716A74" w:rsidP="00716A74">
      <w:pPr>
        <w:spacing w:line="440" w:lineRule="exact"/>
        <w:ind w:firstLineChars="200" w:firstLine="560"/>
        <w:jc w:val="left"/>
        <w:rPr>
          <w:rFonts w:ascii="宋体" w:hAnsi="宋体"/>
          <w:sz w:val="28"/>
          <w:szCs w:val="28"/>
        </w:rPr>
      </w:pPr>
      <w:r>
        <w:rPr>
          <w:rFonts w:ascii="宋体" w:hAnsi="宋体" w:hint="eastAsia"/>
          <w:sz w:val="28"/>
          <w:szCs w:val="28"/>
        </w:rPr>
        <w:t>12.合同履约保证金：标段1为5000元；标段2为10000元。</w:t>
      </w:r>
    </w:p>
    <w:p w:rsidR="00716A74" w:rsidRDefault="00716A74" w:rsidP="00716A74">
      <w:pPr>
        <w:spacing w:line="440" w:lineRule="exact"/>
        <w:ind w:firstLine="551"/>
        <w:jc w:val="left"/>
        <w:rPr>
          <w:rFonts w:ascii="宋体" w:hAnsi="宋体"/>
          <w:sz w:val="28"/>
          <w:szCs w:val="28"/>
        </w:rPr>
      </w:pPr>
      <w:r>
        <w:rPr>
          <w:rFonts w:ascii="宋体" w:hAnsi="宋体" w:hint="eastAsia"/>
          <w:sz w:val="28"/>
          <w:szCs w:val="28"/>
        </w:rPr>
        <w:t>五、注意事项：</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1.招租人在接受咨询及提交的出让资料中，对出让标的介绍、评价或意见性文字说明，仅供竞租人参考。因印刷、复印等造成资料与实物有误差的，以实物实测数据和有效证件、文件为准。</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2.承租方在租赁期内，依法按照各标段要求从事生产经营活动，不得作其他用途。承租方如违规或违法经营，经出租方要求限期整改而拒不履行的，出租方有权单方解除租赁协议，收回土地，租金不予退还。因承租方违规或违法行为导致出租运河农场场地受到处罚的，由承租方赔偿出租一切损失。</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3.租赁期满，承租方应将土地按原状并处于正常使用状态下，无条件归还给出租方。</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4.在租赁期间内，承租方有下列情形之一的，出租方可以终止协议，并无条件收回该土地。</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（1）擅自将承租的土地（含房屋）转租、转让、转借他人或擅自调换使用的；</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（2）利用承租土地进行违法活动的；</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5.原承租方未中标的，招租人给予原承租方三个月腾退期，腾退期从中标通知书发出之日起算。原承租方应在三个月内将自有物资自</w:t>
      </w:r>
      <w:r>
        <w:rPr>
          <w:rFonts w:ascii="宋体" w:hAnsi="宋体" w:hint="eastAsia"/>
          <w:sz w:val="28"/>
          <w:szCs w:val="28"/>
        </w:rPr>
        <w:lastRenderedPageBreak/>
        <w:t>行清理，费用自理。新中标人合同起始日期为腾退完成后开始。</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６.竞租人必须自觉遵守现场竞租会秩序，不得干扰现场竞价工作，不得存在操纵、垄断、恶意串通等违法行为,一经发现,将取消其竞价资格或承租资格，其竞价保证金不予返还, 情节严重的送交公安司法机关依法处理。</w:t>
      </w:r>
    </w:p>
    <w:p w:rsidR="00716A74" w:rsidRDefault="00716A74" w:rsidP="00716A74">
      <w:pPr>
        <w:spacing w:line="440" w:lineRule="exact"/>
        <w:ind w:firstLine="570"/>
        <w:jc w:val="left"/>
        <w:rPr>
          <w:rFonts w:ascii="宋体" w:hAnsi="宋体"/>
          <w:sz w:val="28"/>
          <w:szCs w:val="28"/>
        </w:rPr>
      </w:pPr>
      <w:r>
        <w:rPr>
          <w:rFonts w:ascii="宋体" w:hAnsi="宋体" w:hint="eastAsia"/>
          <w:sz w:val="28"/>
          <w:szCs w:val="28"/>
        </w:rPr>
        <w:t>六、附件：</w:t>
      </w:r>
    </w:p>
    <w:bookmarkEnd w:id="9"/>
    <w:bookmarkEnd w:id="10"/>
    <w:p w:rsidR="00716A74" w:rsidRDefault="00716A74" w:rsidP="00716A74">
      <w:pPr>
        <w:spacing w:line="440" w:lineRule="exact"/>
        <w:ind w:firstLine="570"/>
        <w:rPr>
          <w:rFonts w:ascii="宋体" w:hAnsi="宋体"/>
          <w:sz w:val="28"/>
          <w:szCs w:val="28"/>
        </w:rPr>
      </w:pPr>
      <w:r>
        <w:rPr>
          <w:rFonts w:ascii="宋体" w:hAnsi="宋体" w:hint="eastAsia"/>
          <w:sz w:val="28"/>
          <w:szCs w:val="28"/>
        </w:rPr>
        <w:t>附件一：法定代表人身份证明或法定代表人授权书（若有）</w:t>
      </w:r>
    </w:p>
    <w:p w:rsidR="00716A74" w:rsidRDefault="00716A74" w:rsidP="00716A74">
      <w:pPr>
        <w:spacing w:line="440" w:lineRule="exact"/>
        <w:ind w:firstLine="570"/>
        <w:rPr>
          <w:rFonts w:ascii="宋体" w:hAnsi="宋体"/>
          <w:sz w:val="28"/>
          <w:szCs w:val="28"/>
        </w:rPr>
      </w:pPr>
      <w:r>
        <w:rPr>
          <w:rFonts w:ascii="宋体" w:hAnsi="宋体" w:hint="eastAsia"/>
          <w:sz w:val="28"/>
          <w:szCs w:val="28"/>
        </w:rPr>
        <w:t>附件二：运河农场土地招租报价单</w:t>
      </w:r>
    </w:p>
    <w:p w:rsidR="00716A74" w:rsidRDefault="00716A74" w:rsidP="00716A74">
      <w:pPr>
        <w:spacing w:line="440" w:lineRule="exact"/>
        <w:ind w:firstLine="570"/>
        <w:rPr>
          <w:rFonts w:ascii="宋体" w:hAnsi="宋体"/>
          <w:sz w:val="28"/>
          <w:szCs w:val="28"/>
        </w:rPr>
      </w:pPr>
      <w:bookmarkStart w:id="13" w:name="OLE_LINK15"/>
      <w:bookmarkStart w:id="14" w:name="OLE_LINK14"/>
      <w:r>
        <w:rPr>
          <w:rFonts w:ascii="宋体" w:hAnsi="宋体" w:hint="eastAsia"/>
          <w:sz w:val="28"/>
          <w:szCs w:val="28"/>
        </w:rPr>
        <w:t>附件三：</w:t>
      </w:r>
      <w:bookmarkEnd w:id="13"/>
      <w:bookmarkEnd w:id="14"/>
      <w:r>
        <w:rPr>
          <w:rFonts w:ascii="宋体" w:hAnsi="宋体" w:hint="eastAsia"/>
          <w:sz w:val="28"/>
          <w:szCs w:val="28"/>
        </w:rPr>
        <w:t>运河农场土地租赁协议</w:t>
      </w:r>
    </w:p>
    <w:p w:rsidR="00716A74" w:rsidRDefault="00716A74" w:rsidP="00716A74">
      <w:pPr>
        <w:spacing w:line="440" w:lineRule="exact"/>
        <w:ind w:right="720"/>
        <w:rPr>
          <w:rFonts w:ascii="宋体" w:hAnsi="宋体"/>
          <w:sz w:val="28"/>
          <w:szCs w:val="28"/>
        </w:rPr>
      </w:pPr>
    </w:p>
    <w:p w:rsidR="00716A74" w:rsidRDefault="00716A74" w:rsidP="00716A74">
      <w:pPr>
        <w:spacing w:line="440" w:lineRule="exact"/>
        <w:ind w:right="720" w:firstLineChars="200" w:firstLine="560"/>
        <w:rPr>
          <w:rFonts w:ascii="宋体" w:hAnsi="宋体"/>
          <w:sz w:val="28"/>
          <w:szCs w:val="28"/>
        </w:rPr>
      </w:pPr>
    </w:p>
    <w:p w:rsidR="00716A74" w:rsidRDefault="00716A74" w:rsidP="00716A74">
      <w:pPr>
        <w:spacing w:line="440" w:lineRule="exact"/>
        <w:ind w:right="720" w:firstLineChars="200" w:firstLine="560"/>
        <w:rPr>
          <w:rFonts w:ascii="宋体" w:hAnsi="宋体"/>
          <w:sz w:val="28"/>
          <w:szCs w:val="28"/>
        </w:rPr>
      </w:pPr>
      <w:r>
        <w:rPr>
          <w:rFonts w:ascii="宋体" w:hAnsi="宋体" w:hint="eastAsia"/>
          <w:sz w:val="28"/>
          <w:szCs w:val="28"/>
        </w:rPr>
        <w:t>招租人：嘉兴市温泉投资发展有限公司</w:t>
      </w:r>
    </w:p>
    <w:p w:rsidR="00716A74" w:rsidRDefault="00716A74" w:rsidP="00716A74">
      <w:pPr>
        <w:spacing w:line="440" w:lineRule="exact"/>
        <w:ind w:right="720" w:firstLineChars="200" w:firstLine="560"/>
        <w:rPr>
          <w:rFonts w:ascii="宋体" w:hAnsi="宋体" w:cs="仿宋_GB2312"/>
          <w:sz w:val="28"/>
          <w:szCs w:val="28"/>
        </w:rPr>
      </w:pPr>
      <w:r>
        <w:rPr>
          <w:rFonts w:ascii="宋体" w:hAnsi="宋体" w:hint="eastAsia"/>
          <w:sz w:val="28"/>
          <w:szCs w:val="28"/>
        </w:rPr>
        <w:t>联系人：</w:t>
      </w:r>
      <w:r>
        <w:rPr>
          <w:rFonts w:ascii="宋体" w:hAnsi="宋体" w:cs="仿宋_GB2312" w:hint="eastAsia"/>
          <w:sz w:val="28"/>
          <w:szCs w:val="28"/>
        </w:rPr>
        <w:t>柴先生          电子邮箱：1721170414@qq.com</w:t>
      </w:r>
    </w:p>
    <w:p w:rsidR="00716A74" w:rsidRDefault="00716A74" w:rsidP="00716A74">
      <w:pPr>
        <w:spacing w:line="440" w:lineRule="exact"/>
        <w:ind w:right="720" w:firstLineChars="200" w:firstLine="560"/>
        <w:rPr>
          <w:rFonts w:ascii="宋体" w:hAnsi="宋体" w:cs="仿宋_GB2312"/>
          <w:sz w:val="28"/>
          <w:szCs w:val="28"/>
        </w:rPr>
      </w:pPr>
      <w:r>
        <w:rPr>
          <w:rFonts w:ascii="宋体" w:hAnsi="宋体" w:hint="eastAsia"/>
          <w:sz w:val="28"/>
          <w:szCs w:val="28"/>
        </w:rPr>
        <w:t>联系电话</w:t>
      </w:r>
      <w:r>
        <w:rPr>
          <w:rFonts w:ascii="宋体" w:hAnsi="宋体" w:cs="仿宋_GB2312" w:hint="eastAsia"/>
          <w:sz w:val="28"/>
          <w:szCs w:val="28"/>
        </w:rPr>
        <w:t>：13819068103   传真号码：0573-82031167</w:t>
      </w:r>
    </w:p>
    <w:p w:rsidR="00716A74" w:rsidRDefault="00716A74" w:rsidP="00716A74">
      <w:pPr>
        <w:spacing w:line="440" w:lineRule="exact"/>
        <w:ind w:right="720" w:firstLineChars="200" w:firstLine="560"/>
        <w:rPr>
          <w:rFonts w:ascii="宋体" w:hAnsi="宋体" w:cs="仿宋_GB2312"/>
          <w:sz w:val="28"/>
          <w:szCs w:val="28"/>
        </w:rPr>
      </w:pPr>
    </w:p>
    <w:p w:rsidR="00716A74" w:rsidRDefault="00716A74" w:rsidP="00716A74">
      <w:pPr>
        <w:spacing w:line="440" w:lineRule="exact"/>
        <w:ind w:right="720"/>
        <w:rPr>
          <w:rFonts w:ascii="宋体" w:hAnsi="宋体" w:cs="仿宋_GB2312"/>
          <w:sz w:val="28"/>
          <w:szCs w:val="28"/>
        </w:rPr>
      </w:pPr>
    </w:p>
    <w:p w:rsidR="00716A74" w:rsidRDefault="00716A74" w:rsidP="00716A74">
      <w:pPr>
        <w:spacing w:line="440" w:lineRule="exact"/>
        <w:ind w:right="720" w:firstLineChars="200" w:firstLine="560"/>
        <w:rPr>
          <w:rFonts w:ascii="宋体" w:hAnsi="宋体" w:cs="仿宋_GB2312"/>
          <w:sz w:val="28"/>
          <w:szCs w:val="28"/>
        </w:rPr>
      </w:pPr>
      <w:r>
        <w:rPr>
          <w:rFonts w:ascii="宋体" w:hAnsi="宋体" w:cs="仿宋_GB2312" w:hint="eastAsia"/>
          <w:sz w:val="28"/>
          <w:szCs w:val="28"/>
        </w:rPr>
        <w:t>监督单位：嘉兴市交通投资集团有限责任公司纪检监察室</w:t>
      </w:r>
    </w:p>
    <w:p w:rsidR="00716A74" w:rsidRDefault="00716A74" w:rsidP="00716A74">
      <w:pPr>
        <w:spacing w:line="440" w:lineRule="exact"/>
        <w:ind w:right="720" w:firstLineChars="200" w:firstLine="560"/>
        <w:rPr>
          <w:rFonts w:ascii="宋体" w:hAnsi="宋体" w:cs="仿宋_GB2312"/>
          <w:sz w:val="28"/>
          <w:szCs w:val="28"/>
        </w:rPr>
      </w:pPr>
      <w:r>
        <w:rPr>
          <w:rFonts w:ascii="宋体" w:hAnsi="宋体" w:cs="仿宋_GB2312" w:hint="eastAsia"/>
          <w:sz w:val="28"/>
          <w:szCs w:val="28"/>
        </w:rPr>
        <w:t>联系电话：0573-82031787</w:t>
      </w:r>
    </w:p>
    <w:p w:rsidR="00716A74" w:rsidRDefault="00716A74" w:rsidP="00716A74">
      <w:pPr>
        <w:spacing w:line="440" w:lineRule="exact"/>
        <w:ind w:right="720" w:firstLineChars="200" w:firstLine="560"/>
        <w:rPr>
          <w:rFonts w:ascii="宋体" w:hAnsi="宋体" w:cs="仿宋_GB2312"/>
          <w:sz w:val="28"/>
          <w:szCs w:val="28"/>
        </w:rPr>
      </w:pPr>
    </w:p>
    <w:p w:rsidR="00716A74" w:rsidRDefault="00716A74" w:rsidP="00716A74">
      <w:pPr>
        <w:spacing w:line="440" w:lineRule="exact"/>
        <w:ind w:right="720" w:firstLineChars="200" w:firstLine="560"/>
        <w:rPr>
          <w:rFonts w:ascii="宋体" w:hAnsi="宋体" w:cs="仿宋_GB2312"/>
          <w:sz w:val="28"/>
          <w:szCs w:val="28"/>
        </w:rPr>
      </w:pPr>
    </w:p>
    <w:p w:rsidR="00716A74" w:rsidRDefault="00716A74" w:rsidP="00716A74">
      <w:pPr>
        <w:spacing w:line="440" w:lineRule="exact"/>
        <w:ind w:right="720"/>
        <w:rPr>
          <w:rFonts w:ascii="宋体" w:hAnsi="宋体" w:cs="仿宋_GB2312"/>
          <w:sz w:val="28"/>
          <w:szCs w:val="28"/>
        </w:rPr>
      </w:pPr>
    </w:p>
    <w:p w:rsidR="00716A74" w:rsidRDefault="00716A74" w:rsidP="00716A74">
      <w:pPr>
        <w:spacing w:line="440" w:lineRule="exact"/>
        <w:ind w:right="-650" w:firstLineChars="1550" w:firstLine="4340"/>
        <w:rPr>
          <w:rFonts w:ascii="宋体" w:hAnsi="宋体"/>
          <w:sz w:val="28"/>
          <w:szCs w:val="28"/>
        </w:rPr>
      </w:pPr>
      <w:r>
        <w:rPr>
          <w:rFonts w:ascii="宋体" w:hAnsi="宋体" w:hint="eastAsia"/>
          <w:sz w:val="28"/>
          <w:szCs w:val="28"/>
        </w:rPr>
        <w:t>嘉兴市温泉投资发展有限公司</w:t>
      </w:r>
    </w:p>
    <w:p w:rsidR="00716A74" w:rsidRDefault="00716A74" w:rsidP="00716A74">
      <w:pPr>
        <w:spacing w:line="440" w:lineRule="exact"/>
        <w:ind w:right="480" w:firstLineChars="1850" w:firstLine="5180"/>
        <w:rPr>
          <w:rFonts w:ascii="宋体" w:hAnsi="宋体" w:cs="仿宋_GB2312"/>
          <w:sz w:val="28"/>
          <w:szCs w:val="28"/>
        </w:rPr>
      </w:pPr>
      <w:r>
        <w:rPr>
          <w:rFonts w:ascii="宋体" w:hAnsi="宋体" w:hint="eastAsia"/>
          <w:sz w:val="28"/>
          <w:szCs w:val="28"/>
        </w:rPr>
        <w:t>2020</w:t>
      </w:r>
      <w:r>
        <w:rPr>
          <w:rFonts w:ascii="宋体" w:hAnsi="宋体" w:cs="仿宋_GB2312" w:hint="eastAsia"/>
          <w:sz w:val="28"/>
          <w:szCs w:val="28"/>
        </w:rPr>
        <w:t>年8月28日</w:t>
      </w:r>
    </w:p>
    <w:p w:rsidR="00CE2D06" w:rsidRDefault="00CE2D06"/>
    <w:sectPr w:rsidR="00CE2D06" w:rsidSect="00CE2D0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A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default"/>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16A74"/>
    <w:rsid w:val="00272AA4"/>
    <w:rsid w:val="00275D0F"/>
    <w:rsid w:val="00716A74"/>
    <w:rsid w:val="00CE2D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16A7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1"/>
    <w:unhideWhenUsed/>
    <w:rsid w:val="00716A74"/>
    <w:pPr>
      <w:spacing w:line="460" w:lineRule="exact"/>
      <w:ind w:firstLine="560"/>
    </w:pPr>
    <w:rPr>
      <w:sz w:val="28"/>
    </w:rPr>
  </w:style>
  <w:style w:type="character" w:customStyle="1" w:styleId="Char">
    <w:name w:val="正文文本缩进 Char"/>
    <w:basedOn w:val="a0"/>
    <w:link w:val="a3"/>
    <w:uiPriority w:val="99"/>
    <w:semiHidden/>
    <w:rsid w:val="00716A74"/>
    <w:rPr>
      <w:rFonts w:ascii="Times New Roman" w:eastAsia="宋体" w:hAnsi="Times New Roman" w:cs="Times New Roman"/>
      <w:szCs w:val="24"/>
    </w:rPr>
  </w:style>
  <w:style w:type="character" w:customStyle="1" w:styleId="Char1">
    <w:name w:val="正文文本缩进 Char1"/>
    <w:basedOn w:val="a0"/>
    <w:link w:val="a3"/>
    <w:locked/>
    <w:rsid w:val="00716A74"/>
    <w:rPr>
      <w:rFonts w:ascii="Times New Roman" w:eastAsia="宋体" w:hAnsi="Times New Roman" w:cs="Times New Roman"/>
      <w:sz w:val="28"/>
      <w:szCs w:val="24"/>
    </w:rPr>
  </w:style>
</w:styles>
</file>

<file path=word/webSettings.xml><?xml version="1.0" encoding="utf-8"?>
<w:webSettings xmlns:r="http://schemas.openxmlformats.org/officeDocument/2006/relationships" xmlns:w="http://schemas.openxmlformats.org/wordprocessingml/2006/main">
  <w:divs>
    <w:div w:id="12155098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4</Pages>
  <Words>390</Words>
  <Characters>2225</Characters>
  <Application>Microsoft Office Word</Application>
  <DocSecurity>0</DocSecurity>
  <Lines>18</Lines>
  <Paragraphs>5</Paragraphs>
  <ScaleCrop>false</ScaleCrop>
  <Company/>
  <LinksUpToDate>false</LinksUpToDate>
  <CharactersWithSpaces>2610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2</cp:revision>
  <dcterms:created xsi:type="dcterms:W3CDTF">2020-08-27T03:14:00Z</dcterms:created>
  <dcterms:modified xsi:type="dcterms:W3CDTF">2020-08-27T07:02:00Z</dcterms:modified>
</cp:coreProperties>
</file>